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E1" w:rsidRDefault="001A62E1" w:rsidP="001A62E1">
      <w:pPr>
        <w:pStyle w:val="a8"/>
        <w:rPr>
          <w:lang w:eastAsia="ar-SA"/>
        </w:rPr>
      </w:pPr>
    </w:p>
    <w:p w:rsidR="004C5F15" w:rsidRPr="004C5F15" w:rsidRDefault="004C5F15" w:rsidP="004C5F15">
      <w:pPr>
        <w:pStyle w:val="a7"/>
        <w:rPr>
          <w:rFonts w:ascii="Courier New" w:hAnsi="Courier New"/>
          <w:color w:val="000000" w:themeColor="text1"/>
        </w:rPr>
      </w:pPr>
      <w:bookmarkStart w:id="0" w:name="_GoBack"/>
      <w:bookmarkEnd w:id="0"/>
      <w:r w:rsidRPr="004C5F15">
        <w:rPr>
          <w:rFonts w:ascii="Courier New" w:hAnsi="Courier New"/>
          <w:color w:val="000000" w:themeColor="text1"/>
        </w:rPr>
        <w:t>Ф Н П Р</w:t>
      </w:r>
    </w:p>
    <w:p w:rsidR="004C5F15" w:rsidRPr="004C5F15" w:rsidRDefault="004C5F15" w:rsidP="004C5F15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C5F15">
        <w:rPr>
          <w:rFonts w:ascii="Times New Roman" w:hAnsi="Times New Roman" w:cs="Times New Roman"/>
          <w:color w:val="000000" w:themeColor="text1"/>
          <w:sz w:val="32"/>
          <w:szCs w:val="32"/>
        </w:rPr>
        <w:t>СОЮЗ «ФЕДЕРАЦИЯ ОРГАНИЗАЦИЙ ПРОФСОЮЗОВ КУРСКОЙ ОБЛАСТИ»</w:t>
      </w:r>
    </w:p>
    <w:p w:rsidR="004C5F15" w:rsidRPr="004C5F15" w:rsidRDefault="004C5F15" w:rsidP="004C5F15">
      <w:pPr>
        <w:pStyle w:val="2"/>
        <w:tabs>
          <w:tab w:val="left" w:pos="0"/>
        </w:tabs>
        <w:spacing w:before="0" w:line="240" w:lineRule="auto"/>
        <w:jc w:val="center"/>
        <w:rPr>
          <w:rFonts w:ascii="Courier New" w:hAnsi="Courier New" w:cs="Courier New"/>
          <w:color w:val="000000" w:themeColor="text1"/>
          <w:sz w:val="40"/>
          <w:szCs w:val="40"/>
        </w:rPr>
      </w:pPr>
      <w:r w:rsidRPr="004C5F15">
        <w:rPr>
          <w:rFonts w:ascii="Courier New" w:hAnsi="Courier New" w:cs="Courier New"/>
          <w:color w:val="000000" w:themeColor="text1"/>
          <w:sz w:val="40"/>
          <w:szCs w:val="40"/>
        </w:rPr>
        <w:t xml:space="preserve">ПРЕЗИДИУМ </w:t>
      </w:r>
    </w:p>
    <w:p w:rsidR="004C5F15" w:rsidRPr="004C5F15" w:rsidRDefault="004C5F15" w:rsidP="004C5F15">
      <w:pPr>
        <w:pStyle w:val="1"/>
        <w:tabs>
          <w:tab w:val="left" w:pos="0"/>
        </w:tabs>
        <w:spacing w:before="0"/>
        <w:jc w:val="center"/>
        <w:rPr>
          <w:rFonts w:ascii="Courier New" w:hAnsi="Courier New"/>
          <w:color w:val="000000" w:themeColor="text1"/>
          <w:sz w:val="56"/>
        </w:rPr>
      </w:pPr>
      <w:r w:rsidRPr="004C5F15">
        <w:rPr>
          <w:rFonts w:ascii="Courier New" w:hAnsi="Courier New"/>
          <w:color w:val="000000" w:themeColor="text1"/>
          <w:sz w:val="56"/>
        </w:rPr>
        <w:t>ПОСТАНОВЛЕНИЕ</w:t>
      </w:r>
    </w:p>
    <w:p w:rsidR="004C5F15" w:rsidRPr="004C5F15" w:rsidRDefault="004C5F15" w:rsidP="004C5F15">
      <w:pPr>
        <w:spacing w:line="360" w:lineRule="auto"/>
        <w:jc w:val="center"/>
        <w:rPr>
          <w:color w:val="000000" w:themeColor="text1"/>
        </w:rPr>
      </w:pPr>
      <w:r w:rsidRPr="004C5F15">
        <w:rPr>
          <w:color w:val="000000" w:themeColor="text1"/>
        </w:rPr>
        <w:t>г. Курск</w:t>
      </w:r>
    </w:p>
    <w:p w:rsidR="004C5F15" w:rsidRPr="0067520C" w:rsidRDefault="006217DD" w:rsidP="004C5F15">
      <w:pPr>
        <w:pStyle w:val="1"/>
        <w:tabs>
          <w:tab w:val="left" w:pos="0"/>
        </w:tabs>
        <w:rPr>
          <w:rFonts w:ascii="Times New Roman" w:hAnsi="Times New Roman"/>
          <w:b w:val="0"/>
          <w:i/>
          <w:color w:val="000000" w:themeColor="text1"/>
        </w:rPr>
      </w:pPr>
      <w:r>
        <w:rPr>
          <w:rFonts w:ascii="Times New Roman" w:hAnsi="Times New Roman"/>
          <w:b w:val="0"/>
          <w:i/>
          <w:color w:val="000000" w:themeColor="text1"/>
        </w:rPr>
        <w:t xml:space="preserve"> «</w:t>
      </w:r>
      <w:r w:rsidR="00F92D1C">
        <w:rPr>
          <w:rFonts w:ascii="Times New Roman" w:hAnsi="Times New Roman"/>
          <w:b w:val="0"/>
          <w:i/>
          <w:color w:val="000000" w:themeColor="text1"/>
        </w:rPr>
        <w:t>16</w:t>
      </w:r>
      <w:r>
        <w:rPr>
          <w:rFonts w:ascii="Times New Roman" w:hAnsi="Times New Roman"/>
          <w:b w:val="0"/>
          <w:i/>
          <w:color w:val="000000" w:themeColor="text1"/>
        </w:rPr>
        <w:t xml:space="preserve">» </w:t>
      </w:r>
      <w:r w:rsidR="00DA0EEC">
        <w:rPr>
          <w:rFonts w:ascii="Times New Roman" w:hAnsi="Times New Roman"/>
          <w:b w:val="0"/>
          <w:i/>
          <w:color w:val="000000" w:themeColor="text1"/>
        </w:rPr>
        <w:t>декабря</w:t>
      </w:r>
      <w:r>
        <w:rPr>
          <w:rFonts w:ascii="Times New Roman" w:hAnsi="Times New Roman"/>
          <w:b w:val="0"/>
          <w:i/>
          <w:color w:val="000000" w:themeColor="text1"/>
        </w:rPr>
        <w:t xml:space="preserve">  202</w:t>
      </w:r>
      <w:r w:rsidR="00422AD2">
        <w:rPr>
          <w:rFonts w:ascii="Times New Roman" w:hAnsi="Times New Roman"/>
          <w:b w:val="0"/>
          <w:i/>
          <w:color w:val="000000" w:themeColor="text1"/>
        </w:rPr>
        <w:t>4</w:t>
      </w:r>
      <w:r w:rsidR="004C5F15" w:rsidRPr="004C5F15">
        <w:rPr>
          <w:rFonts w:ascii="Times New Roman" w:hAnsi="Times New Roman"/>
          <w:b w:val="0"/>
          <w:i/>
          <w:color w:val="000000" w:themeColor="text1"/>
        </w:rPr>
        <w:t xml:space="preserve"> г.  </w:t>
      </w:r>
      <w:r w:rsidR="004C5F15" w:rsidRPr="004C5F15">
        <w:rPr>
          <w:rFonts w:ascii="Times New Roman" w:hAnsi="Times New Roman"/>
          <w:b w:val="0"/>
          <w:i/>
          <w:color w:val="000000" w:themeColor="text1"/>
        </w:rPr>
        <w:tab/>
      </w:r>
      <w:r w:rsidR="00DE6475">
        <w:rPr>
          <w:rFonts w:ascii="Times New Roman" w:hAnsi="Times New Roman"/>
          <w:b w:val="0"/>
          <w:i/>
          <w:color w:val="000000" w:themeColor="text1"/>
        </w:rPr>
        <w:t xml:space="preserve">                  </w:t>
      </w:r>
      <w:r w:rsidR="00A27BAA">
        <w:rPr>
          <w:rFonts w:ascii="Times New Roman" w:hAnsi="Times New Roman"/>
          <w:b w:val="0"/>
          <w:i/>
          <w:color w:val="000000" w:themeColor="text1"/>
        </w:rPr>
        <w:t xml:space="preserve">                                                      </w:t>
      </w:r>
      <w:r w:rsidR="00DE6475">
        <w:rPr>
          <w:rFonts w:ascii="Times New Roman" w:hAnsi="Times New Roman"/>
          <w:b w:val="0"/>
          <w:i/>
          <w:color w:val="000000" w:themeColor="text1"/>
        </w:rPr>
        <w:t xml:space="preserve">   №</w:t>
      </w:r>
      <w:r w:rsidR="00F92D1C">
        <w:rPr>
          <w:rFonts w:ascii="Times New Roman" w:hAnsi="Times New Roman"/>
          <w:b w:val="0"/>
          <w:i/>
          <w:color w:val="000000" w:themeColor="text1"/>
        </w:rPr>
        <w:t>28</w:t>
      </w:r>
    </w:p>
    <w:tbl>
      <w:tblPr>
        <w:tblW w:w="0" w:type="auto"/>
        <w:tblLayout w:type="fixed"/>
        <w:tblLook w:val="0000"/>
      </w:tblPr>
      <w:tblGrid>
        <w:gridCol w:w="5211"/>
        <w:gridCol w:w="3311"/>
      </w:tblGrid>
      <w:tr w:rsidR="004C5F15" w:rsidTr="0045707D">
        <w:tc>
          <w:tcPr>
            <w:tcW w:w="5211" w:type="dxa"/>
          </w:tcPr>
          <w:p w:rsidR="004C5F15" w:rsidRPr="004C5F15" w:rsidRDefault="004C5F15" w:rsidP="00422AD2">
            <w:pPr>
              <w:pStyle w:val="1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C5F15">
              <w:rPr>
                <w:rFonts w:ascii="Times New Roman" w:hAnsi="Times New Roman"/>
                <w:color w:val="000000" w:themeColor="text1"/>
              </w:rPr>
              <w:t>Об утверждении плана работы Союза «Федерация организаций про</w:t>
            </w:r>
            <w:r w:rsidR="006217DD">
              <w:rPr>
                <w:rFonts w:ascii="Times New Roman" w:hAnsi="Times New Roman"/>
                <w:color w:val="000000" w:themeColor="text1"/>
              </w:rPr>
              <w:t>фсоюзов Курской области» на 202</w:t>
            </w:r>
            <w:r w:rsidR="00422AD2">
              <w:rPr>
                <w:rFonts w:ascii="Times New Roman" w:hAnsi="Times New Roman"/>
                <w:color w:val="000000" w:themeColor="text1"/>
              </w:rPr>
              <w:t>5</w:t>
            </w:r>
            <w:r w:rsidRPr="004C5F15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3311" w:type="dxa"/>
          </w:tcPr>
          <w:p w:rsidR="004C5F15" w:rsidRDefault="004C5F15" w:rsidP="0045707D">
            <w:pPr>
              <w:snapToGrid w:val="0"/>
            </w:pPr>
          </w:p>
        </w:tc>
      </w:tr>
    </w:tbl>
    <w:p w:rsidR="004C5F15" w:rsidRDefault="004C5F15" w:rsidP="004C5F15">
      <w:pPr>
        <w:tabs>
          <w:tab w:val="left" w:pos="690"/>
        </w:tabs>
        <w:spacing w:line="360" w:lineRule="auto"/>
        <w:ind w:firstLine="705"/>
        <w:jc w:val="both"/>
      </w:pPr>
    </w:p>
    <w:p w:rsidR="004C5F15" w:rsidRDefault="004C5F15" w:rsidP="004C5F15">
      <w:pPr>
        <w:tabs>
          <w:tab w:val="left" w:pos="690"/>
        </w:tabs>
        <w:ind w:firstLine="705"/>
        <w:jc w:val="both"/>
        <w:rPr>
          <w:sz w:val="28"/>
        </w:rPr>
      </w:pPr>
    </w:p>
    <w:p w:rsidR="004C5F15" w:rsidRPr="00996E03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E03">
        <w:rPr>
          <w:rFonts w:ascii="Times New Roman" w:hAnsi="Times New Roman" w:cs="Times New Roman"/>
          <w:sz w:val="28"/>
          <w:szCs w:val="28"/>
        </w:rPr>
        <w:t xml:space="preserve">Президиум </w:t>
      </w:r>
      <w:r w:rsidR="00CD7FC7" w:rsidRPr="00996E03">
        <w:rPr>
          <w:rFonts w:ascii="Times New Roman" w:hAnsi="Times New Roman" w:cs="Times New Roman"/>
          <w:sz w:val="28"/>
          <w:szCs w:val="28"/>
        </w:rPr>
        <w:t>Союза «</w:t>
      </w:r>
      <w:r w:rsidRPr="00996E03">
        <w:rPr>
          <w:rFonts w:ascii="Times New Roman" w:hAnsi="Times New Roman" w:cs="Times New Roman"/>
          <w:sz w:val="28"/>
          <w:szCs w:val="28"/>
        </w:rPr>
        <w:t>Федераци</w:t>
      </w:r>
      <w:r w:rsidR="00CD7FC7" w:rsidRPr="00996E03">
        <w:rPr>
          <w:rFonts w:ascii="Times New Roman" w:hAnsi="Times New Roman" w:cs="Times New Roman"/>
          <w:sz w:val="28"/>
          <w:szCs w:val="28"/>
        </w:rPr>
        <w:t>я</w:t>
      </w:r>
      <w:r w:rsidRPr="00996E03">
        <w:rPr>
          <w:rFonts w:ascii="Times New Roman" w:hAnsi="Times New Roman" w:cs="Times New Roman"/>
          <w:sz w:val="28"/>
          <w:szCs w:val="28"/>
        </w:rPr>
        <w:t xml:space="preserve"> организаций профсоюзов Курской области</w:t>
      </w:r>
      <w:r w:rsidR="00CD7FC7" w:rsidRPr="00996E03">
        <w:rPr>
          <w:rFonts w:ascii="Times New Roman" w:hAnsi="Times New Roman" w:cs="Times New Roman"/>
          <w:sz w:val="28"/>
          <w:szCs w:val="28"/>
        </w:rPr>
        <w:t>»</w:t>
      </w:r>
      <w:r w:rsidRPr="00996E03">
        <w:rPr>
          <w:rFonts w:ascii="Times New Roman" w:hAnsi="Times New Roman" w:cs="Times New Roman"/>
          <w:sz w:val="28"/>
          <w:szCs w:val="28"/>
        </w:rPr>
        <w:t xml:space="preserve"> </w:t>
      </w:r>
      <w:r w:rsidRPr="00996E0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:rsidR="004C5F15" w:rsidRPr="00996E03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6E0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96E03">
        <w:rPr>
          <w:rFonts w:ascii="Times New Roman" w:hAnsi="Times New Roman" w:cs="Times New Roman"/>
          <w:sz w:val="28"/>
          <w:szCs w:val="28"/>
        </w:rPr>
        <w:t xml:space="preserve"> План работы Союза «Федерация организаций про</w:t>
      </w:r>
      <w:r w:rsidR="006217DD" w:rsidRPr="00996E03">
        <w:rPr>
          <w:rFonts w:ascii="Times New Roman" w:hAnsi="Times New Roman" w:cs="Times New Roman"/>
          <w:sz w:val="28"/>
          <w:szCs w:val="28"/>
        </w:rPr>
        <w:t>фсоюзов Курской области» на 202</w:t>
      </w:r>
      <w:r w:rsidR="00422AD2">
        <w:rPr>
          <w:rFonts w:ascii="Times New Roman" w:hAnsi="Times New Roman" w:cs="Times New Roman"/>
          <w:sz w:val="28"/>
          <w:szCs w:val="28"/>
        </w:rPr>
        <w:t>5</w:t>
      </w:r>
      <w:r w:rsidRPr="00996E03">
        <w:rPr>
          <w:rFonts w:ascii="Times New Roman" w:hAnsi="Times New Roman" w:cs="Times New Roman"/>
          <w:sz w:val="28"/>
          <w:szCs w:val="28"/>
        </w:rPr>
        <w:t xml:space="preserve"> год утвердить (прилагается).</w:t>
      </w:r>
    </w:p>
    <w:p w:rsidR="004C5F15" w:rsidRPr="00996E03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6E03">
        <w:rPr>
          <w:rFonts w:ascii="Times New Roman" w:hAnsi="Times New Roman" w:cs="Times New Roman"/>
          <w:b/>
          <w:sz w:val="28"/>
          <w:szCs w:val="28"/>
        </w:rPr>
        <w:t>2.</w:t>
      </w:r>
      <w:r w:rsidR="00996E03" w:rsidRPr="00996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E03">
        <w:rPr>
          <w:rFonts w:ascii="Times New Roman" w:hAnsi="Times New Roman" w:cs="Times New Roman"/>
          <w:sz w:val="28"/>
          <w:szCs w:val="28"/>
        </w:rPr>
        <w:t>Контроль за выполнением плана работы Союза «Федерация организаций про</w:t>
      </w:r>
      <w:r w:rsidR="006217DD" w:rsidRPr="00996E03">
        <w:rPr>
          <w:rFonts w:ascii="Times New Roman" w:hAnsi="Times New Roman" w:cs="Times New Roman"/>
          <w:sz w:val="28"/>
          <w:szCs w:val="28"/>
        </w:rPr>
        <w:t>фсоюзов Курской области» на 202</w:t>
      </w:r>
      <w:r w:rsidR="00422AD2">
        <w:rPr>
          <w:rFonts w:ascii="Times New Roman" w:hAnsi="Times New Roman" w:cs="Times New Roman"/>
          <w:sz w:val="28"/>
          <w:szCs w:val="28"/>
        </w:rPr>
        <w:t>5</w:t>
      </w:r>
      <w:r w:rsidRPr="00996E03">
        <w:rPr>
          <w:rFonts w:ascii="Times New Roman" w:hAnsi="Times New Roman" w:cs="Times New Roman"/>
          <w:sz w:val="28"/>
          <w:szCs w:val="28"/>
        </w:rPr>
        <w:t xml:space="preserve"> год возложить на Председателя </w:t>
      </w:r>
      <w:r w:rsidR="00CD7FC7" w:rsidRPr="00996E03">
        <w:rPr>
          <w:rFonts w:ascii="Times New Roman" w:hAnsi="Times New Roman" w:cs="Times New Roman"/>
          <w:sz w:val="28"/>
          <w:szCs w:val="28"/>
        </w:rPr>
        <w:t>Союза «</w:t>
      </w:r>
      <w:r w:rsidRPr="00996E03">
        <w:rPr>
          <w:rFonts w:ascii="Times New Roman" w:hAnsi="Times New Roman" w:cs="Times New Roman"/>
          <w:sz w:val="28"/>
          <w:szCs w:val="28"/>
        </w:rPr>
        <w:t>Федераци</w:t>
      </w:r>
      <w:r w:rsidR="00CD7FC7" w:rsidRPr="00996E03">
        <w:rPr>
          <w:rFonts w:ascii="Times New Roman" w:hAnsi="Times New Roman" w:cs="Times New Roman"/>
          <w:sz w:val="28"/>
          <w:szCs w:val="28"/>
        </w:rPr>
        <w:t>я</w:t>
      </w:r>
      <w:r w:rsidRPr="00996E03">
        <w:rPr>
          <w:rFonts w:ascii="Times New Roman" w:hAnsi="Times New Roman" w:cs="Times New Roman"/>
          <w:sz w:val="28"/>
          <w:szCs w:val="28"/>
        </w:rPr>
        <w:t xml:space="preserve"> организаций профсоюзов Курской области</w:t>
      </w:r>
      <w:r w:rsidR="00CD7FC7" w:rsidRPr="00996E03">
        <w:rPr>
          <w:rFonts w:ascii="Times New Roman" w:hAnsi="Times New Roman" w:cs="Times New Roman"/>
          <w:sz w:val="28"/>
          <w:szCs w:val="28"/>
        </w:rPr>
        <w:t>»</w:t>
      </w:r>
      <w:r w:rsidRPr="00996E03">
        <w:rPr>
          <w:rFonts w:ascii="Times New Roman" w:hAnsi="Times New Roman" w:cs="Times New Roman"/>
          <w:sz w:val="28"/>
          <w:szCs w:val="28"/>
        </w:rPr>
        <w:t xml:space="preserve"> Лазарева А.И. </w:t>
      </w:r>
    </w:p>
    <w:p w:rsidR="004C5F15" w:rsidRPr="00996E03" w:rsidRDefault="004C5F15" w:rsidP="004C5F15">
      <w:pPr>
        <w:tabs>
          <w:tab w:val="left" w:pos="69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C5F15" w:rsidRPr="00996E03" w:rsidRDefault="004C5F15" w:rsidP="004C5F15">
      <w:pPr>
        <w:rPr>
          <w:rFonts w:ascii="Times New Roman" w:hAnsi="Times New Roman" w:cs="Times New Roman"/>
          <w:sz w:val="28"/>
          <w:szCs w:val="28"/>
        </w:rPr>
      </w:pPr>
    </w:p>
    <w:p w:rsidR="004C5F15" w:rsidRPr="00996E03" w:rsidRDefault="004C5F15" w:rsidP="00CD7FC7">
      <w:pPr>
        <w:ind w:firstLine="708"/>
        <w:rPr>
          <w:rFonts w:ascii="Times New Roman" w:hAnsi="Times New Roman" w:cs="Times New Roman"/>
          <w:sz w:val="28"/>
          <w:szCs w:val="28"/>
        </w:rPr>
        <w:sectPr w:rsidR="004C5F15" w:rsidRPr="00996E03" w:rsidSect="004C5F1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 w:rsidRPr="00996E03">
        <w:rPr>
          <w:rFonts w:ascii="Times New Roman" w:hAnsi="Times New Roman" w:cs="Times New Roman"/>
          <w:sz w:val="28"/>
          <w:szCs w:val="28"/>
        </w:rPr>
        <w:t>Председатель</w:t>
      </w:r>
      <w:r w:rsidR="00CD7FC7" w:rsidRPr="00996E03">
        <w:rPr>
          <w:rFonts w:ascii="Times New Roman" w:hAnsi="Times New Roman" w:cs="Times New Roman"/>
          <w:sz w:val="28"/>
          <w:szCs w:val="28"/>
        </w:rPr>
        <w:tab/>
      </w:r>
      <w:r w:rsidRPr="00996E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96E03" w:rsidRPr="00996E03">
        <w:rPr>
          <w:rFonts w:ascii="Times New Roman" w:hAnsi="Times New Roman" w:cs="Times New Roman"/>
          <w:sz w:val="28"/>
          <w:szCs w:val="28"/>
        </w:rPr>
        <w:tab/>
      </w:r>
      <w:r w:rsidR="00996E03" w:rsidRPr="00996E03">
        <w:rPr>
          <w:rFonts w:ascii="Times New Roman" w:hAnsi="Times New Roman" w:cs="Times New Roman"/>
          <w:sz w:val="28"/>
          <w:szCs w:val="28"/>
        </w:rPr>
        <w:tab/>
      </w:r>
      <w:r w:rsidRPr="00996E03">
        <w:rPr>
          <w:rFonts w:ascii="Times New Roman" w:hAnsi="Times New Roman" w:cs="Times New Roman"/>
          <w:sz w:val="28"/>
          <w:szCs w:val="28"/>
        </w:rPr>
        <w:t xml:space="preserve"> </w:t>
      </w:r>
      <w:r w:rsidR="00996E03" w:rsidRPr="00996E03">
        <w:rPr>
          <w:rFonts w:ascii="Times New Roman" w:hAnsi="Times New Roman" w:cs="Times New Roman"/>
          <w:sz w:val="28"/>
          <w:szCs w:val="28"/>
        </w:rPr>
        <w:tab/>
      </w:r>
      <w:r w:rsidRPr="00996E03">
        <w:rPr>
          <w:rFonts w:ascii="Times New Roman" w:hAnsi="Times New Roman" w:cs="Times New Roman"/>
          <w:sz w:val="28"/>
          <w:szCs w:val="28"/>
        </w:rPr>
        <w:t xml:space="preserve">        А.И. Лазарев</w:t>
      </w:r>
    </w:p>
    <w:p w:rsidR="00585286" w:rsidRDefault="00695685" w:rsidP="006956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к постановлению </w:t>
      </w:r>
    </w:p>
    <w:p w:rsidR="00695685" w:rsidRPr="00CA27E7" w:rsidRDefault="00695685" w:rsidP="006956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Президиума  №</w:t>
      </w:r>
      <w:r w:rsidR="00F92D1C">
        <w:rPr>
          <w:rFonts w:ascii="Times New Roman" w:eastAsia="Times New Roman" w:hAnsi="Times New Roman" w:cs="Times New Roman"/>
          <w:i/>
          <w:sz w:val="24"/>
          <w:szCs w:val="24"/>
        </w:rPr>
        <w:t>28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  от </w:t>
      </w:r>
      <w:r w:rsidR="00F92D1C">
        <w:rPr>
          <w:rFonts w:ascii="Times New Roman" w:eastAsia="Times New Roman" w:hAnsi="Times New Roman" w:cs="Times New Roman"/>
          <w:i/>
          <w:sz w:val="24"/>
          <w:szCs w:val="24"/>
        </w:rPr>
        <w:t>16.12.2024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г.</w:t>
      </w:r>
    </w:p>
    <w:p w:rsidR="00610A45" w:rsidRPr="00874AD3" w:rsidRDefault="005E51AD" w:rsidP="002F7D70">
      <w:pPr>
        <w:spacing w:after="0" w:line="240" w:lineRule="auto"/>
        <w:ind w:left="4678" w:firstLine="709"/>
        <w:jc w:val="center"/>
        <w:rPr>
          <w:rFonts w:ascii="Times New Roman" w:hAnsi="Times New Roman" w:cs="Tahoma"/>
          <w:b/>
          <w:bCs/>
          <w:sz w:val="26"/>
          <w:szCs w:val="26"/>
          <w:u w:val="single"/>
        </w:rPr>
      </w:pPr>
      <w:r>
        <w:rPr>
          <w:rFonts w:ascii="Times New Roman" w:hAnsi="Times New Roman" w:cs="Tahoma"/>
          <w:b/>
          <w:bCs/>
          <w:sz w:val="26"/>
          <w:szCs w:val="26"/>
        </w:rPr>
        <w:t>ПЛАН РАБОТЫ</w:t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  <w:r w:rsidR="00610A45">
        <w:rPr>
          <w:rFonts w:ascii="Times New Roman" w:hAnsi="Times New Roman" w:cs="Tahoma"/>
          <w:b/>
          <w:bCs/>
          <w:sz w:val="26"/>
          <w:szCs w:val="26"/>
        </w:rPr>
        <w:tab/>
      </w:r>
    </w:p>
    <w:p w:rsidR="003E731B" w:rsidRDefault="00610A45" w:rsidP="003E731B">
      <w:pPr>
        <w:spacing w:after="0" w:line="240" w:lineRule="auto"/>
        <w:jc w:val="center"/>
        <w:rPr>
          <w:rFonts w:ascii="Times New Roman" w:hAnsi="Times New Roman" w:cs="Tahoma"/>
          <w:b/>
          <w:bCs/>
          <w:sz w:val="26"/>
          <w:szCs w:val="26"/>
        </w:rPr>
      </w:pPr>
      <w:r>
        <w:rPr>
          <w:rFonts w:ascii="Times New Roman" w:hAnsi="Times New Roman" w:cs="Tahoma"/>
          <w:b/>
          <w:bCs/>
          <w:sz w:val="26"/>
          <w:szCs w:val="26"/>
        </w:rPr>
        <w:t>Союза «Федерация организаций профс</w:t>
      </w:r>
      <w:r w:rsidR="001A69D7">
        <w:rPr>
          <w:rFonts w:ascii="Times New Roman" w:hAnsi="Times New Roman" w:cs="Tahoma"/>
          <w:b/>
          <w:bCs/>
          <w:sz w:val="26"/>
          <w:szCs w:val="26"/>
        </w:rPr>
        <w:t>оюзов Курской области» на 20</w:t>
      </w:r>
      <w:r w:rsidR="003E731B">
        <w:rPr>
          <w:rFonts w:ascii="Times New Roman" w:hAnsi="Times New Roman" w:cs="Tahoma"/>
          <w:b/>
          <w:bCs/>
          <w:sz w:val="26"/>
          <w:szCs w:val="26"/>
        </w:rPr>
        <w:t>2</w:t>
      </w:r>
      <w:r w:rsidR="00422AD2">
        <w:rPr>
          <w:rFonts w:ascii="Times New Roman" w:hAnsi="Times New Roman" w:cs="Tahoma"/>
          <w:b/>
          <w:bCs/>
          <w:sz w:val="26"/>
          <w:szCs w:val="26"/>
        </w:rPr>
        <w:t>5</w:t>
      </w:r>
      <w:r>
        <w:rPr>
          <w:rFonts w:ascii="Times New Roman" w:hAnsi="Times New Roman" w:cs="Tahoma"/>
          <w:b/>
          <w:bCs/>
          <w:sz w:val="26"/>
          <w:szCs w:val="26"/>
        </w:rPr>
        <w:t xml:space="preserve"> год</w:t>
      </w:r>
    </w:p>
    <w:p w:rsidR="00B9591D" w:rsidRPr="00876DF4" w:rsidRDefault="00B9591D" w:rsidP="003E731B">
      <w:pPr>
        <w:jc w:val="center"/>
        <w:rPr>
          <w:rFonts w:ascii="Times New Roman" w:hAnsi="Times New Roman" w:cs="Tahoma"/>
          <w:b/>
          <w:bCs/>
          <w:sz w:val="16"/>
          <w:szCs w:val="16"/>
          <w:u w:val="single"/>
        </w:rPr>
      </w:pPr>
    </w:p>
    <w:tbl>
      <w:tblPr>
        <w:tblW w:w="1559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8647"/>
        <w:gridCol w:w="4394"/>
        <w:gridCol w:w="1701"/>
        <w:gridCol w:w="142"/>
      </w:tblGrid>
      <w:tr w:rsidR="00B9591D" w:rsidTr="00F015E5">
        <w:tc>
          <w:tcPr>
            <w:tcW w:w="710" w:type="dxa"/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>№ п/п</w:t>
            </w:r>
          </w:p>
        </w:tc>
        <w:tc>
          <w:tcPr>
            <w:tcW w:w="8647" w:type="dxa"/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>Наименование мероприятия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>Ответственные за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91D" w:rsidRPr="00585286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  <w:r w:rsidRPr="00585286">
              <w:rPr>
                <w:rFonts w:ascii="Times New Roman" w:hAnsi="Times New Roman" w:cs="Tahoma"/>
                <w:i/>
                <w:sz w:val="24"/>
              </w:rPr>
              <w:t>Срок исполнения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91D" w:rsidRPr="00695685" w:rsidRDefault="00B9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6"/>
                <w:szCs w:val="26"/>
              </w:rPr>
            </w:pPr>
          </w:p>
        </w:tc>
      </w:tr>
      <w:tr w:rsidR="00B9591D" w:rsidTr="00F015E5">
        <w:tc>
          <w:tcPr>
            <w:tcW w:w="710" w:type="dxa"/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8647" w:type="dxa"/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  <w:r w:rsidRPr="000000D9">
              <w:rPr>
                <w:rFonts w:ascii="Times New Roman" w:hAnsi="Times New Roman" w:cs="Tahom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91D" w:rsidRPr="000000D9" w:rsidRDefault="00B9591D" w:rsidP="000000D9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16"/>
                <w:szCs w:val="16"/>
              </w:rPr>
            </w:pPr>
          </w:p>
        </w:tc>
      </w:tr>
      <w:tr w:rsidR="00B9591D" w:rsidTr="00BC599B">
        <w:tc>
          <w:tcPr>
            <w:tcW w:w="15594" w:type="dxa"/>
            <w:gridSpan w:val="5"/>
            <w:tcBorders>
              <w:bottom w:val="single" w:sz="4" w:space="0" w:color="auto"/>
            </w:tcBorders>
          </w:tcPr>
          <w:p w:rsidR="00B9591D" w:rsidRDefault="00B9591D" w:rsidP="00264EB5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I. Подготовить и провести с повесткой дня:</w:t>
            </w:r>
          </w:p>
          <w:p w:rsidR="00264EB5" w:rsidRPr="00264EB5" w:rsidRDefault="00264EB5" w:rsidP="00264EB5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16"/>
                <w:szCs w:val="16"/>
              </w:rPr>
            </w:pPr>
          </w:p>
        </w:tc>
      </w:tr>
      <w:tr w:rsidR="00036886" w:rsidTr="00BC599B"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886" w:rsidRPr="00B06041" w:rsidRDefault="00CD7FC7" w:rsidP="00422AD2">
            <w:pPr>
              <w:pStyle w:val="a3"/>
              <w:numPr>
                <w:ilvl w:val="1"/>
                <w:numId w:val="1"/>
              </w:numPr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CD7FC7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X</w:t>
            </w:r>
            <w:r w:rsidR="00422AD2">
              <w:rPr>
                <w:rFonts w:ascii="Times New Roman" w:hAnsi="Times New Roman" w:cs="Tahoma"/>
                <w:b/>
                <w:bCs/>
                <w:sz w:val="25"/>
                <w:szCs w:val="25"/>
                <w:lang w:val="en-US"/>
              </w:rPr>
              <w:t>I</w:t>
            </w:r>
            <w:r w:rsidR="00D14EFC">
              <w:rPr>
                <w:rFonts w:ascii="Times New Roman" w:hAnsi="Times New Roman" w:cs="Tahoma"/>
                <w:b/>
                <w:bCs/>
                <w:sz w:val="25"/>
                <w:szCs w:val="25"/>
                <w:lang w:val="en-US"/>
              </w:rPr>
              <w:t>I</w:t>
            </w:r>
            <w:r w:rsidRPr="00CD7FC7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  </w:t>
            </w:r>
            <w:r w:rsidR="00643C23">
              <w:rPr>
                <w:rFonts w:ascii="Times New Roman" w:hAnsi="Times New Roman" w:cs="Tahoma"/>
                <w:b/>
                <w:bCs/>
                <w:sz w:val="25"/>
                <w:szCs w:val="25"/>
                <w:lang w:val="en-US"/>
              </w:rPr>
              <w:t>Отч</w:t>
            </w:r>
            <w:r w:rsidR="00643C23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ё</w:t>
            </w:r>
            <w:r w:rsidR="00422AD2">
              <w:rPr>
                <w:rFonts w:ascii="Times New Roman" w:hAnsi="Times New Roman" w:cs="Tahoma"/>
                <w:b/>
                <w:bCs/>
                <w:sz w:val="25"/>
                <w:szCs w:val="25"/>
                <w:lang w:val="en-US"/>
              </w:rPr>
              <w:t>тно-выбор</w:t>
            </w:r>
            <w:r w:rsidR="00422AD2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н</w:t>
            </w:r>
            <w:r w:rsidR="00422AD2">
              <w:rPr>
                <w:rFonts w:ascii="Times New Roman" w:hAnsi="Times New Roman" w:cs="Tahoma"/>
                <w:b/>
                <w:bCs/>
                <w:sz w:val="25"/>
                <w:szCs w:val="25"/>
                <w:lang w:val="en-US"/>
              </w:rPr>
              <w:t xml:space="preserve">ую </w:t>
            </w:r>
            <w:r w:rsidRPr="00CD7FC7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Конференцию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886" w:rsidRPr="00B06041" w:rsidRDefault="00036886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D7FC7" w:rsidTr="00BC599B">
        <w:tc>
          <w:tcPr>
            <w:tcW w:w="710" w:type="dxa"/>
            <w:tcBorders>
              <w:top w:val="single" w:sz="4" w:space="0" w:color="auto"/>
            </w:tcBorders>
          </w:tcPr>
          <w:p w:rsidR="00CD7FC7" w:rsidRPr="00B06041" w:rsidRDefault="00CD7FC7" w:rsidP="0003688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1.1.1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E7E9E" w:rsidRPr="00C02FF3" w:rsidRDefault="00CD7FC7" w:rsidP="00C02FF3">
            <w:pPr>
              <w:spacing w:after="0" w:line="240" w:lineRule="auto"/>
              <w:ind w:firstLine="228"/>
              <w:jc w:val="both"/>
              <w:rPr>
                <w:rFonts w:eastAsia="Calibri"/>
                <w:sz w:val="24"/>
                <w:szCs w:val="24"/>
              </w:rPr>
            </w:pPr>
            <w:r w:rsidRPr="00C02FF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- 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Совета Союза «Федерация организаций профсоюзов Курской области» за период с 27 ноября 2020г. по </w:t>
            </w:r>
            <w:r w:rsidR="00F92D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2025г. и об основных направлениях деятельности на предстоящий период в свете решений XII съезда ФНПР</w:t>
            </w:r>
            <w:r w:rsidR="00791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E9E" w:rsidRPr="00C02FF3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EE7E9E" w:rsidRPr="00C02FF3" w:rsidRDefault="00C02FF3" w:rsidP="00C02FF3">
            <w:pPr>
              <w:tabs>
                <w:tab w:val="left" w:pos="720"/>
              </w:tabs>
              <w:spacing w:after="0" w:line="240" w:lineRule="auto"/>
              <w:ind w:right="-6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Контрольно-ревизионной комиссии Союза «Федерация организаций профсоюзов Курской области» за период с </w:t>
            </w:r>
            <w:r w:rsidR="00972818" w:rsidRPr="00C02FF3">
              <w:rPr>
                <w:rFonts w:ascii="Times New Roman" w:hAnsi="Times New Roman" w:cs="Times New Roman"/>
                <w:sz w:val="24"/>
                <w:szCs w:val="24"/>
              </w:rPr>
              <w:t>27 ноября 2020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F92D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="00972818" w:rsidRPr="00C02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E7E9E" w:rsidRPr="006F0158" w:rsidRDefault="00C02FF3" w:rsidP="006F0158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</w:pPr>
            <w:r w:rsidRPr="00C02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818" w:rsidRPr="00C02FF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О приоритетных направлениях деятельности Союза «Федерация организаций профсоюзов Курской области»</w:t>
            </w:r>
            <w:r w:rsidR="006F0158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r w:rsidR="006F0158" w:rsidRPr="006F0158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на предстоящий период в св</w:t>
            </w:r>
            <w:r w:rsidR="00791682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ете решений XII съезда ФНПР.</w:t>
            </w:r>
          </w:p>
          <w:p w:rsidR="00EE7E9E" w:rsidRPr="00C02FF3" w:rsidRDefault="00C02FF3" w:rsidP="006F0158">
            <w:pPr>
              <w:tabs>
                <w:tab w:val="left" w:pos="720"/>
              </w:tabs>
              <w:spacing w:after="0" w:line="240" w:lineRule="auto"/>
              <w:ind w:right="-6" w:firstLine="2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E7E9E" w:rsidRPr="00C02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E9E" w:rsidRPr="005D007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Союза «Федерация организаций профсоюзов Курской области»</w:t>
            </w:r>
            <w:r w:rsidR="00791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E9E" w:rsidRPr="00C02FF3" w:rsidRDefault="00C02FF3" w:rsidP="00C02FF3">
            <w:pPr>
              <w:tabs>
                <w:tab w:val="left" w:pos="720"/>
              </w:tabs>
              <w:spacing w:after="0" w:line="240" w:lineRule="auto"/>
              <w:ind w:right="-6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 О прекращении полномочий органов управления и Контрольно-ревизионной комиссии Союза «Федерация организа</w:t>
            </w:r>
            <w:r w:rsidR="00791682">
              <w:rPr>
                <w:rFonts w:ascii="Times New Roman" w:hAnsi="Times New Roman" w:cs="Times New Roman"/>
                <w:sz w:val="24"/>
                <w:szCs w:val="24"/>
              </w:rPr>
              <w:t>ций профсоюзов Курской области».</w:t>
            </w:r>
          </w:p>
          <w:p w:rsidR="00EE7E9E" w:rsidRPr="00C02FF3" w:rsidRDefault="00C02FF3" w:rsidP="00C02FF3">
            <w:pPr>
              <w:tabs>
                <w:tab w:val="left" w:pos="720"/>
              </w:tabs>
              <w:spacing w:after="0" w:line="240" w:lineRule="auto"/>
              <w:ind w:right="-6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органов управления и Контрольно-ревизионной комиссии Союза «Федерация организа</w:t>
            </w:r>
            <w:r w:rsidR="00791682">
              <w:rPr>
                <w:rFonts w:ascii="Times New Roman" w:hAnsi="Times New Roman" w:cs="Times New Roman"/>
                <w:sz w:val="24"/>
                <w:szCs w:val="24"/>
              </w:rPr>
              <w:t>ций профсоюзов Курской области».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7E9E" w:rsidRPr="00C02FF3" w:rsidRDefault="00C02FF3" w:rsidP="00C02FF3">
            <w:pPr>
              <w:tabs>
                <w:tab w:val="left" w:pos="720"/>
              </w:tabs>
              <w:spacing w:after="0" w:line="240" w:lineRule="auto"/>
              <w:ind w:right="-6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 Об  избрании Председателя Союза «Федерация организа</w:t>
            </w:r>
            <w:r w:rsidR="00791682">
              <w:rPr>
                <w:rFonts w:ascii="Times New Roman" w:hAnsi="Times New Roman" w:cs="Times New Roman"/>
                <w:sz w:val="24"/>
                <w:szCs w:val="24"/>
              </w:rPr>
              <w:t>ций профсоюзов Курской области».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7E9E" w:rsidRPr="00C02FF3" w:rsidRDefault="00C02FF3" w:rsidP="00C02FF3">
            <w:pPr>
              <w:tabs>
                <w:tab w:val="left" w:pos="720"/>
              </w:tabs>
              <w:spacing w:after="0" w:line="240" w:lineRule="auto"/>
              <w:ind w:right="-6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 Об  избрании Совета Союза «Федерация организа</w:t>
            </w:r>
            <w:r w:rsidR="00791682">
              <w:rPr>
                <w:rFonts w:ascii="Times New Roman" w:hAnsi="Times New Roman" w:cs="Times New Roman"/>
                <w:sz w:val="24"/>
                <w:szCs w:val="24"/>
              </w:rPr>
              <w:t>ций профсоюзов Курской области».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7E9E" w:rsidRPr="00C02FF3" w:rsidRDefault="00C02FF3" w:rsidP="00C02FF3">
            <w:pPr>
              <w:tabs>
                <w:tab w:val="left" w:pos="720"/>
              </w:tabs>
              <w:spacing w:after="0" w:line="240" w:lineRule="auto"/>
              <w:ind w:right="-6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Президиума Союза «Федерация организа</w:t>
            </w:r>
            <w:r w:rsidR="00791682">
              <w:rPr>
                <w:rFonts w:ascii="Times New Roman" w:hAnsi="Times New Roman" w:cs="Times New Roman"/>
                <w:sz w:val="24"/>
                <w:szCs w:val="24"/>
              </w:rPr>
              <w:t>ций профсоюзов Курской области».</w:t>
            </w:r>
          </w:p>
          <w:p w:rsidR="00EE7E9E" w:rsidRPr="00C02FF3" w:rsidRDefault="00C02FF3" w:rsidP="00C02FF3">
            <w:pPr>
              <w:tabs>
                <w:tab w:val="left" w:pos="720"/>
              </w:tabs>
              <w:spacing w:after="0" w:line="240" w:lineRule="auto"/>
              <w:ind w:right="-6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 Об избрании Контрольно-ревизионной комиссии Союза «Федерация организа</w:t>
            </w:r>
            <w:r w:rsidR="00791682">
              <w:rPr>
                <w:rFonts w:ascii="Times New Roman" w:hAnsi="Times New Roman" w:cs="Times New Roman"/>
                <w:sz w:val="24"/>
                <w:szCs w:val="24"/>
              </w:rPr>
              <w:t>ций профсоюзов Курской области».</w:t>
            </w:r>
          </w:p>
          <w:p w:rsidR="00EE7E9E" w:rsidRPr="00C02FF3" w:rsidRDefault="00C02FF3" w:rsidP="00C02FF3">
            <w:pPr>
              <w:tabs>
                <w:tab w:val="left" w:pos="720"/>
              </w:tabs>
              <w:spacing w:after="0" w:line="240" w:lineRule="auto"/>
              <w:ind w:right="-6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приема новых членских организаций в Союз «Федерация организаций профсоюзов Курской области» и прекращения членства в Союзе 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«Федерация организа</w:t>
            </w:r>
            <w:r w:rsidR="00791682">
              <w:rPr>
                <w:rFonts w:ascii="Times New Roman" w:hAnsi="Times New Roman" w:cs="Times New Roman"/>
                <w:sz w:val="24"/>
                <w:szCs w:val="24"/>
              </w:rPr>
              <w:t>ций профсоюзов Курской области».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7FC7" w:rsidRPr="00C02FF3" w:rsidRDefault="00C02FF3" w:rsidP="00C02FF3">
            <w:pPr>
              <w:tabs>
                <w:tab w:val="left" w:pos="720"/>
              </w:tabs>
              <w:spacing w:after="0" w:line="240" w:lineRule="auto"/>
              <w:ind w:right="-6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E9E" w:rsidRPr="00C02FF3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определения размера и с</w:t>
            </w:r>
            <w:r w:rsidR="00791682">
              <w:rPr>
                <w:rFonts w:ascii="Times New Roman" w:hAnsi="Times New Roman" w:cs="Times New Roman"/>
                <w:sz w:val="24"/>
                <w:szCs w:val="24"/>
              </w:rPr>
              <w:t>пособа уплаты членских  взносов.</w:t>
            </w:r>
          </w:p>
          <w:p w:rsidR="00CD7FC7" w:rsidRPr="00CD7FC7" w:rsidRDefault="00CD7FC7" w:rsidP="00C02FF3">
            <w:pPr>
              <w:pStyle w:val="a3"/>
              <w:snapToGrid w:val="0"/>
              <w:ind w:firstLine="228"/>
              <w:rPr>
                <w:rFonts w:ascii="Times New Roman" w:hAnsi="Times New Roman"/>
                <w:spacing w:val="-4"/>
                <w:kern w:val="28"/>
                <w:sz w:val="25"/>
                <w:szCs w:val="25"/>
              </w:rPr>
            </w:pPr>
            <w:r w:rsidRPr="00C02FF3">
              <w:rPr>
                <w:rFonts w:ascii="Times New Roman" w:hAnsi="Times New Roman"/>
                <w:spacing w:val="-4"/>
                <w:kern w:val="28"/>
                <w:sz w:val="24"/>
              </w:rPr>
              <w:t>- Об основных направлениях финансовой деятельности, принципах формирования и использования имущества Союза «Федерация организаций профсоюзов Курской области».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7" w:rsidRPr="00B06041" w:rsidRDefault="00CD7FC7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lastRenderedPageBreak/>
              <w:t xml:space="preserve">Отделы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FC7" w:rsidRDefault="00F92D1C" w:rsidP="00406170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>21</w:t>
            </w:r>
            <w:r w:rsidR="00422AD2">
              <w:rPr>
                <w:rFonts w:ascii="Times New Roman" w:hAnsi="Times New Roman" w:cs="Tahoma"/>
                <w:b/>
                <w:sz w:val="25"/>
                <w:szCs w:val="25"/>
              </w:rPr>
              <w:t xml:space="preserve"> ноября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FC7" w:rsidRPr="00B06041" w:rsidRDefault="00CD7FC7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D7FC7" w:rsidTr="00CD7FC7">
        <w:tc>
          <w:tcPr>
            <w:tcW w:w="710" w:type="dxa"/>
            <w:tcBorders>
              <w:top w:val="single" w:sz="4" w:space="0" w:color="auto"/>
            </w:tcBorders>
          </w:tcPr>
          <w:p w:rsidR="00CD7FC7" w:rsidRPr="00B06041" w:rsidRDefault="00CD7FC7" w:rsidP="0003688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7FC7" w:rsidRDefault="00CD7FC7" w:rsidP="00996E03">
            <w:pPr>
              <w:pStyle w:val="a3"/>
              <w:numPr>
                <w:ilvl w:val="1"/>
                <w:numId w:val="1"/>
              </w:numPr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Заседани</w:t>
            </w:r>
            <w:r w:rsidR="00996E03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я</w:t>
            </w: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 </w:t>
            </w: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Совета: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FC7" w:rsidRPr="00B06041" w:rsidRDefault="00CD7FC7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86855" w:rsidTr="00BC599B">
        <w:tc>
          <w:tcPr>
            <w:tcW w:w="710" w:type="dxa"/>
            <w:tcBorders>
              <w:top w:val="single" w:sz="4" w:space="0" w:color="auto"/>
            </w:tcBorders>
          </w:tcPr>
          <w:p w:rsidR="00C86855" w:rsidRPr="00B06041" w:rsidRDefault="00C86855" w:rsidP="0003688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036886" w:rsidRPr="00B06041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D14EFC" w:rsidRPr="00C27DEA" w:rsidRDefault="00D14EFC" w:rsidP="00CD7FC7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27DEA">
              <w:rPr>
                <w:rFonts w:ascii="Times New Roman" w:hAnsi="Times New Roman"/>
                <w:sz w:val="24"/>
              </w:rPr>
              <w:t xml:space="preserve">- </w:t>
            </w:r>
            <w:r w:rsidR="0046747C" w:rsidRPr="00C27DEA">
              <w:rPr>
                <w:rFonts w:ascii="Times New Roman" w:hAnsi="Times New Roman"/>
                <w:sz w:val="24"/>
              </w:rPr>
              <w:t xml:space="preserve">О </w:t>
            </w:r>
            <w:r w:rsidR="00740FEE" w:rsidRPr="00C27DEA">
              <w:rPr>
                <w:rFonts w:ascii="Times New Roman" w:hAnsi="Times New Roman"/>
                <w:sz w:val="24"/>
              </w:rPr>
              <w:t>мероприятиях</w:t>
            </w:r>
            <w:r w:rsidR="0046747C" w:rsidRPr="00C27DEA">
              <w:rPr>
                <w:rFonts w:ascii="Times New Roman" w:hAnsi="Times New Roman"/>
                <w:sz w:val="24"/>
              </w:rPr>
              <w:t xml:space="preserve"> профсоюзов области по </w:t>
            </w:r>
            <w:r w:rsidR="00740FEE" w:rsidRPr="00C27DEA">
              <w:rPr>
                <w:rFonts w:ascii="Times New Roman" w:hAnsi="Times New Roman"/>
                <w:sz w:val="24"/>
              </w:rPr>
              <w:t>обеспечению безопасных условий труда</w:t>
            </w:r>
            <w:r w:rsidR="0046747C" w:rsidRPr="00C27DEA">
              <w:rPr>
                <w:rFonts w:ascii="Times New Roman" w:hAnsi="Times New Roman"/>
                <w:sz w:val="24"/>
              </w:rPr>
              <w:t>.</w:t>
            </w:r>
          </w:p>
          <w:p w:rsidR="00980E3D" w:rsidRPr="00C27DEA" w:rsidRDefault="00851377" w:rsidP="00CD7FC7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27DEA">
              <w:rPr>
                <w:rFonts w:ascii="Times New Roman" w:hAnsi="Times New Roman"/>
                <w:sz w:val="24"/>
              </w:rPr>
              <w:t>-</w:t>
            </w:r>
            <w:r w:rsidR="00CD7FC7" w:rsidRPr="00C27DEA">
              <w:rPr>
                <w:rFonts w:ascii="Times New Roman" w:hAnsi="Times New Roman"/>
                <w:sz w:val="24"/>
              </w:rPr>
              <w:t xml:space="preserve"> </w:t>
            </w:r>
            <w:r w:rsidR="00406170" w:rsidRPr="00C27DEA">
              <w:rPr>
                <w:rFonts w:ascii="Times New Roman" w:hAnsi="Times New Roman"/>
                <w:sz w:val="24"/>
              </w:rPr>
              <w:t>Об информации о консолидированном профсоюзном бюджете и о выполнении основных показателей сметы доходов и расходов ФОПКО за 202</w:t>
            </w:r>
            <w:r w:rsidR="00D14EFC" w:rsidRPr="00C27DEA">
              <w:rPr>
                <w:rFonts w:ascii="Times New Roman" w:hAnsi="Times New Roman"/>
                <w:sz w:val="24"/>
              </w:rPr>
              <w:t>4</w:t>
            </w:r>
            <w:r w:rsidR="00406170" w:rsidRPr="00C27DEA">
              <w:rPr>
                <w:rFonts w:ascii="Times New Roman" w:hAnsi="Times New Roman"/>
                <w:sz w:val="24"/>
              </w:rPr>
              <w:t xml:space="preserve"> год. Об утверждении бухгалтерск</w:t>
            </w:r>
            <w:r w:rsidRPr="00C27DEA">
              <w:rPr>
                <w:rFonts w:ascii="Times New Roman" w:hAnsi="Times New Roman"/>
                <w:sz w:val="24"/>
              </w:rPr>
              <w:t>ого баланса ФОПКО за 202</w:t>
            </w:r>
            <w:r w:rsidR="00D14EFC" w:rsidRPr="00C27DEA">
              <w:rPr>
                <w:rFonts w:ascii="Times New Roman" w:hAnsi="Times New Roman"/>
                <w:sz w:val="24"/>
              </w:rPr>
              <w:t>4</w:t>
            </w:r>
            <w:r w:rsidRPr="00C27DEA">
              <w:rPr>
                <w:rFonts w:ascii="Times New Roman" w:hAnsi="Times New Roman"/>
                <w:sz w:val="24"/>
              </w:rPr>
              <w:t xml:space="preserve"> год. </w:t>
            </w:r>
          </w:p>
          <w:p w:rsidR="00CD7FC7" w:rsidRPr="00C27DEA" w:rsidRDefault="00CD7FC7" w:rsidP="003F288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27DEA">
              <w:rPr>
                <w:rFonts w:ascii="Times New Roman" w:hAnsi="Times New Roman"/>
                <w:sz w:val="24"/>
              </w:rPr>
              <w:t xml:space="preserve">- </w:t>
            </w:r>
            <w:r w:rsidR="00D14EFC" w:rsidRPr="00C27DEA">
              <w:rPr>
                <w:rFonts w:ascii="Times New Roman" w:hAnsi="Times New Roman"/>
                <w:sz w:val="24"/>
              </w:rPr>
              <w:t xml:space="preserve">О созыве и повестке дня ХII отчетно-выборной Конференции </w:t>
            </w:r>
            <w:r w:rsidR="003F2883" w:rsidRPr="00C27DEA">
              <w:rPr>
                <w:rFonts w:ascii="Times New Roman" w:hAnsi="Times New Roman"/>
                <w:sz w:val="24"/>
              </w:rPr>
              <w:t xml:space="preserve"> Союза «</w:t>
            </w:r>
            <w:r w:rsidR="00D14EFC" w:rsidRPr="00C27DEA">
              <w:rPr>
                <w:rFonts w:ascii="Times New Roman" w:hAnsi="Times New Roman"/>
                <w:sz w:val="24"/>
              </w:rPr>
              <w:t>Федераци</w:t>
            </w:r>
            <w:r w:rsidR="003F2883" w:rsidRPr="00C27DEA">
              <w:rPr>
                <w:rFonts w:ascii="Times New Roman" w:hAnsi="Times New Roman"/>
                <w:sz w:val="24"/>
              </w:rPr>
              <w:t>я</w:t>
            </w:r>
            <w:r w:rsidR="00D14EFC" w:rsidRPr="00C27DEA">
              <w:rPr>
                <w:rFonts w:ascii="Times New Roman" w:hAnsi="Times New Roman"/>
                <w:sz w:val="24"/>
              </w:rPr>
              <w:t xml:space="preserve"> организаций профсоюзов Курской области</w:t>
            </w:r>
            <w:r w:rsidR="003F2883" w:rsidRPr="00C27DEA">
              <w:rPr>
                <w:rFonts w:ascii="Times New Roman" w:hAnsi="Times New Roman"/>
                <w:sz w:val="24"/>
              </w:rPr>
              <w:t>»</w:t>
            </w:r>
            <w:r w:rsidR="00D14EFC" w:rsidRPr="00C27DE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55" w:rsidRPr="00B06041" w:rsidRDefault="00C86855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Отделы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855" w:rsidRPr="00B06041" w:rsidRDefault="00F92D1C" w:rsidP="00406170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>27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="00C86855" w:rsidRPr="00B06041">
              <w:rPr>
                <w:rFonts w:ascii="Times New Roman" w:hAnsi="Times New Roman" w:cs="Tahoma"/>
                <w:b/>
                <w:sz w:val="25"/>
                <w:szCs w:val="25"/>
              </w:rPr>
              <w:t>март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>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855" w:rsidRPr="00B06041" w:rsidRDefault="00C8685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86855" w:rsidTr="00F015E5">
        <w:tc>
          <w:tcPr>
            <w:tcW w:w="710" w:type="dxa"/>
          </w:tcPr>
          <w:p w:rsidR="00C86855" w:rsidRPr="00B06041" w:rsidRDefault="00C86855" w:rsidP="005B1F3E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</w:t>
            </w:r>
            <w:r w:rsidR="005B1F3E" w:rsidRPr="00B06041">
              <w:rPr>
                <w:rFonts w:ascii="Times New Roman" w:hAnsi="Times New Roman" w:cs="Tahoma"/>
                <w:sz w:val="25"/>
                <w:szCs w:val="25"/>
              </w:rPr>
              <w:t>2</w:t>
            </w:r>
            <w:r w:rsidRPr="00B06041">
              <w:rPr>
                <w:rFonts w:ascii="Times New Roman" w:hAnsi="Times New Roman" w:cs="Tahoma"/>
                <w:sz w:val="25"/>
                <w:szCs w:val="25"/>
              </w:rPr>
              <w:t>.2</w:t>
            </w:r>
            <w:r w:rsidRPr="00B06041">
              <w:rPr>
                <w:rFonts w:ascii="Times New Roman" w:hAnsi="Times New Roman" w:cs="Tahoma"/>
                <w:i/>
                <w:sz w:val="25"/>
                <w:szCs w:val="25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3F2883" w:rsidRPr="00C27DEA" w:rsidRDefault="00CD7FC7" w:rsidP="003F288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27DEA">
              <w:rPr>
                <w:rFonts w:ascii="Times New Roman" w:hAnsi="Times New Roman"/>
                <w:sz w:val="24"/>
              </w:rPr>
              <w:t xml:space="preserve"> </w:t>
            </w:r>
            <w:r w:rsidR="003F2883" w:rsidRPr="00C27DEA">
              <w:rPr>
                <w:rFonts w:ascii="Times New Roman" w:hAnsi="Times New Roman"/>
                <w:sz w:val="24"/>
              </w:rPr>
              <w:t>-</w:t>
            </w:r>
            <w:r w:rsidR="0046747C" w:rsidRPr="00C27DEA">
              <w:rPr>
                <w:rFonts w:ascii="Times New Roman" w:hAnsi="Times New Roman"/>
                <w:sz w:val="24"/>
              </w:rPr>
              <w:t xml:space="preserve"> О действиях и задачах профсоюзов области в современных условиях.</w:t>
            </w:r>
          </w:p>
          <w:p w:rsidR="003F2883" w:rsidRPr="00C27DEA" w:rsidRDefault="00CD7FC7" w:rsidP="003F288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27DEA">
              <w:rPr>
                <w:rFonts w:ascii="Times New Roman" w:hAnsi="Times New Roman"/>
                <w:sz w:val="24"/>
              </w:rPr>
              <w:t xml:space="preserve">- </w:t>
            </w:r>
            <w:r w:rsidR="003F2883" w:rsidRPr="00C27DEA">
              <w:rPr>
                <w:rFonts w:ascii="Times New Roman" w:hAnsi="Times New Roman"/>
                <w:sz w:val="24"/>
              </w:rPr>
              <w:t xml:space="preserve">О проектах документов ХII отчетно-выборной Конференции Союза «Федерация организаций профсоюзов Курской области». </w:t>
            </w:r>
          </w:p>
          <w:p w:rsidR="00C316E4" w:rsidRPr="00C27DEA" w:rsidRDefault="00C86855" w:rsidP="00CD7FC7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27DEA">
              <w:rPr>
                <w:rFonts w:ascii="Times New Roman" w:hAnsi="Times New Roman"/>
                <w:sz w:val="24"/>
              </w:rPr>
              <w:t xml:space="preserve">- </w:t>
            </w:r>
            <w:r w:rsidR="00406170" w:rsidRPr="00C27DEA">
              <w:rPr>
                <w:rFonts w:ascii="Times New Roman" w:hAnsi="Times New Roman"/>
                <w:sz w:val="24"/>
              </w:rPr>
              <w:t>О профсоюзном бюджете ФОПКО на 202</w:t>
            </w:r>
            <w:r w:rsidR="003F2883" w:rsidRPr="00C27DEA">
              <w:rPr>
                <w:rFonts w:ascii="Times New Roman" w:hAnsi="Times New Roman"/>
                <w:sz w:val="24"/>
              </w:rPr>
              <w:t>6</w:t>
            </w:r>
            <w:r w:rsidR="00406170" w:rsidRPr="00C27DEA">
              <w:rPr>
                <w:rFonts w:ascii="Times New Roman" w:hAnsi="Times New Roman"/>
                <w:sz w:val="24"/>
              </w:rPr>
              <w:t xml:space="preserve"> год, об основных показателях (структуре) сметы доход</w:t>
            </w:r>
            <w:r w:rsidR="00851377" w:rsidRPr="00C27DEA">
              <w:rPr>
                <w:rFonts w:ascii="Times New Roman" w:hAnsi="Times New Roman"/>
                <w:sz w:val="24"/>
              </w:rPr>
              <w:t>ов и расходов ФОПКО на 202</w:t>
            </w:r>
            <w:r w:rsidR="003F2883" w:rsidRPr="00C27DEA">
              <w:rPr>
                <w:rFonts w:ascii="Times New Roman" w:hAnsi="Times New Roman"/>
                <w:sz w:val="24"/>
              </w:rPr>
              <w:t>6</w:t>
            </w:r>
            <w:r w:rsidR="00851377" w:rsidRPr="00C27DEA">
              <w:rPr>
                <w:rFonts w:ascii="Times New Roman" w:hAnsi="Times New Roman"/>
                <w:sz w:val="24"/>
              </w:rPr>
              <w:t xml:space="preserve"> год</w:t>
            </w:r>
            <w:r w:rsidR="00444C4E" w:rsidRPr="00C27DE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86855" w:rsidRPr="00B06041" w:rsidRDefault="00C86855" w:rsidP="0059240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 xml:space="preserve">Отделы аппарата </w:t>
            </w:r>
            <w:r w:rsidR="0059240D">
              <w:rPr>
                <w:rFonts w:ascii="Times New Roman" w:hAnsi="Times New Roman" w:cs="Tahoma"/>
                <w:sz w:val="25"/>
                <w:szCs w:val="25"/>
              </w:rPr>
              <w:t>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855" w:rsidRPr="00406170" w:rsidRDefault="0099381C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  </w:t>
            </w:r>
            <w:r w:rsidR="00F92D1C">
              <w:rPr>
                <w:rFonts w:ascii="Times New Roman" w:hAnsi="Times New Roman" w:cs="Tahoma"/>
                <w:b/>
                <w:sz w:val="25"/>
                <w:szCs w:val="25"/>
              </w:rPr>
              <w:t>13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="00406170">
              <w:rPr>
                <w:rFonts w:ascii="Times New Roman" w:hAnsi="Times New Roman" w:cs="Tahoma"/>
                <w:b/>
                <w:sz w:val="25"/>
                <w:szCs w:val="25"/>
              </w:rPr>
              <w:t>ноябр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855" w:rsidRPr="00B06041" w:rsidRDefault="00C86855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C86855" w:rsidTr="0045707D">
        <w:tc>
          <w:tcPr>
            <w:tcW w:w="15594" w:type="dxa"/>
            <w:gridSpan w:val="5"/>
          </w:tcPr>
          <w:p w:rsidR="00C86855" w:rsidRPr="00B06041" w:rsidRDefault="00C86855" w:rsidP="00444C4E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1.3. Заседания Президиума </w:t>
            </w:r>
          </w:p>
        </w:tc>
      </w:tr>
      <w:tr w:rsidR="00452409" w:rsidTr="00B06041">
        <w:trPr>
          <w:trHeight w:val="50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1.3.1</w:t>
            </w: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E8364C" w:rsidRDefault="00452409" w:rsidP="00836BC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 сводных статистических данных и состоянии профсоюзного членства в профсоюзных организациях области за 202</w:t>
            </w:r>
            <w:r w:rsidR="00836BCC" w:rsidRPr="00E8364C">
              <w:rPr>
                <w:rFonts w:ascii="Times New Roman" w:hAnsi="Times New Roman" w:cs="Tahoma"/>
                <w:sz w:val="24"/>
              </w:rPr>
              <w:t>4</w:t>
            </w:r>
            <w:r w:rsidRPr="00E8364C">
              <w:rPr>
                <w:rFonts w:ascii="Times New Roman" w:hAnsi="Times New Roman" w:cs="Tahoma"/>
                <w:sz w:val="24"/>
              </w:rPr>
              <w:t xml:space="preserve">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E8364C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организационной работы аппарата </w:t>
            </w:r>
            <w:r w:rsidR="0059240D" w:rsidRPr="00E8364C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52409" w:rsidRPr="00B06041" w:rsidRDefault="0046747C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>27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="00452409" w:rsidRPr="00B06041">
              <w:rPr>
                <w:rFonts w:ascii="Times New Roman" w:hAnsi="Times New Roman" w:cs="Tahoma"/>
                <w:b/>
                <w:sz w:val="25"/>
                <w:szCs w:val="25"/>
              </w:rPr>
              <w:t>феврал</w:t>
            </w:r>
            <w:r w:rsidR="00E034C2"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B06041">
        <w:trPr>
          <w:trHeight w:val="3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2E3E9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E8364C" w:rsidRDefault="00452409" w:rsidP="00836BC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Об итогах коллективно-договорной кампании в 202</w:t>
            </w:r>
            <w:r w:rsidR="00836BCC" w:rsidRPr="00E8364C">
              <w:rPr>
                <w:rFonts w:ascii="Times New Roman" w:hAnsi="Times New Roman" w:cs="Tahoma"/>
                <w:sz w:val="24"/>
              </w:rPr>
              <w:t>4</w:t>
            </w:r>
            <w:r w:rsidRPr="00E8364C">
              <w:rPr>
                <w:rFonts w:ascii="Times New Roman" w:hAnsi="Times New Roman" w:cs="Tahoma"/>
                <w:sz w:val="24"/>
              </w:rPr>
              <w:t xml:space="preserve"> году и задачах на предстоящий период.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E8364C" w:rsidRDefault="00452409" w:rsidP="005B1F3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</w:t>
            </w:r>
            <w:r w:rsidR="0059240D" w:rsidRPr="00E8364C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52409" w:rsidTr="00B06041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52409" w:rsidRPr="00E8364C" w:rsidRDefault="00452409" w:rsidP="00836BC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- </w:t>
            </w:r>
            <w:r w:rsidR="00E97F89" w:rsidRPr="00E8364C">
              <w:rPr>
                <w:rFonts w:ascii="Times New Roman" w:hAnsi="Times New Roman" w:cs="Tahoma"/>
                <w:sz w:val="24"/>
              </w:rPr>
              <w:t xml:space="preserve"> О работе профсоюзов Курской области в 202</w:t>
            </w:r>
            <w:r w:rsidR="00836BCC" w:rsidRPr="00E8364C">
              <w:rPr>
                <w:rFonts w:ascii="Times New Roman" w:hAnsi="Times New Roman" w:cs="Tahoma"/>
                <w:sz w:val="24"/>
              </w:rPr>
              <w:t>4</w:t>
            </w:r>
            <w:r w:rsidR="00E97F89" w:rsidRPr="00E8364C">
              <w:rPr>
                <w:rFonts w:ascii="Times New Roman" w:hAnsi="Times New Roman" w:cs="Tahoma"/>
                <w:sz w:val="24"/>
              </w:rPr>
              <w:t xml:space="preserve"> году по осуществлению общественного контроля  по охране труда и задачах на предстоящий период.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2409" w:rsidRPr="00E8364C" w:rsidRDefault="00E97F89" w:rsidP="005B1F3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09" w:rsidRPr="00B06041" w:rsidRDefault="0045240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7B591D" w:rsidTr="00B06041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91D" w:rsidRPr="00B06041" w:rsidRDefault="007B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7B591D" w:rsidRPr="00E8364C" w:rsidRDefault="007B591D" w:rsidP="00836BC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 проведении  областного конкурса «Молодой профсоюзный лидер 202</w:t>
            </w:r>
            <w:r w:rsidR="00836BCC" w:rsidRPr="00E8364C">
              <w:rPr>
                <w:rFonts w:ascii="Times New Roman" w:hAnsi="Times New Roman" w:cs="Tahoma"/>
                <w:sz w:val="24"/>
              </w:rPr>
              <w:t>5</w:t>
            </w:r>
            <w:r w:rsidRPr="00E8364C">
              <w:rPr>
                <w:rFonts w:ascii="Times New Roman" w:hAnsi="Times New Roman" w:cs="Tahoma"/>
                <w:sz w:val="24"/>
              </w:rPr>
              <w:t>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B591D" w:rsidRPr="00E8364C" w:rsidRDefault="007B591D" w:rsidP="005B1F3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сотрудничества аппарата </w:t>
            </w:r>
            <w:r w:rsidR="0059240D" w:rsidRPr="00E8364C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7B591D" w:rsidRPr="00B06041" w:rsidRDefault="007B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91D" w:rsidRPr="00B06041" w:rsidRDefault="007B591D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97F89" w:rsidTr="00B06041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89" w:rsidRPr="00B06041" w:rsidRDefault="00E97F8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E97F89" w:rsidRPr="00E8364C" w:rsidRDefault="00F92D1C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Об утверждении календарного плана спартакиады и спортивно-массовых мероприятий Союза «Федерация организаций профсоюзов Курской области» на 2025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7F89" w:rsidRPr="00E8364C" w:rsidRDefault="00E97F89" w:rsidP="00E97F8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аппарата, УМЦ 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E97F89" w:rsidRPr="00B06041" w:rsidRDefault="00E97F8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7F89" w:rsidRPr="00B06041" w:rsidRDefault="00E97F89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76DF4" w:rsidTr="00B06041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 w:val="restart"/>
            <w:tcBorders>
              <w:left w:val="single" w:sz="4" w:space="0" w:color="auto"/>
            </w:tcBorders>
          </w:tcPr>
          <w:p w:rsidR="00876DF4" w:rsidRPr="00E8364C" w:rsidRDefault="00836BCC" w:rsidP="00851377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 проведении областного конкурса «Лучший уполномоченный по охране труда».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876DF4" w:rsidRPr="00E8364C" w:rsidRDefault="00876DF4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</w:t>
            </w:r>
            <w:r w:rsidRPr="00E8364C">
              <w:rPr>
                <w:rFonts w:ascii="Times New Roman" w:hAnsi="Times New Roman" w:cs="Tahoma"/>
                <w:sz w:val="24"/>
              </w:rPr>
              <w:lastRenderedPageBreak/>
              <w:t xml:space="preserve">охраны труда аппарата </w:t>
            </w:r>
            <w:r w:rsidR="0059240D" w:rsidRPr="00E8364C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76DF4" w:rsidTr="00264EB5">
        <w:trPr>
          <w:trHeight w:val="28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</w:tcBorders>
          </w:tcPr>
          <w:p w:rsidR="00876DF4" w:rsidRPr="00E8364C" w:rsidRDefault="00876DF4" w:rsidP="00851377">
            <w:pPr>
              <w:pStyle w:val="a3"/>
              <w:snapToGrid w:val="0"/>
              <w:rPr>
                <w:rFonts w:ascii="Times New Roman" w:hAnsi="Times New Roman" w:cs="Tahoma"/>
                <w:b/>
                <w:i/>
                <w:sz w:val="24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876DF4" w:rsidRPr="00E8364C" w:rsidRDefault="00876DF4" w:rsidP="005B1F3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6DF4" w:rsidRPr="00B06041" w:rsidRDefault="00876DF4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286641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A1B" w:rsidRPr="00B06041" w:rsidRDefault="00577A1B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77A1B" w:rsidRPr="00E8364C" w:rsidRDefault="00577A1B" w:rsidP="00287A29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 проведении фотоконкурса «Профсоюзы в действии!»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577A1B" w:rsidRPr="00B06041" w:rsidRDefault="00577A1B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577A1B" w:rsidRPr="00B06041" w:rsidRDefault="00577A1B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286641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A1B" w:rsidRPr="00B06041" w:rsidRDefault="00577A1B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77A1B" w:rsidRPr="00E8364C" w:rsidRDefault="00577A1B" w:rsidP="00836BC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Об установлении квот и размеров материального вознаграждения за нагрудные знаки «За заслуги перед профсоюзами Курской области», «ЗА СОДРУЖЕСТВО»  и Почетной грамотой Союза «Федерация организаций профсоюзов Курской области»  в 2025 году.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B1F3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организационной работы, финансово-экономический отдел аппарата 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577A1B" w:rsidRPr="00B06041" w:rsidRDefault="00577A1B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577A1B" w:rsidRPr="00B06041" w:rsidRDefault="00577A1B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286641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A1B" w:rsidRPr="00B06041" w:rsidRDefault="00577A1B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 созыве и повестке дня  заседания Совета.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B1F3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организационной работы аппарата 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577A1B" w:rsidRPr="00B06041" w:rsidRDefault="00577A1B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577A1B" w:rsidRPr="00B06041" w:rsidRDefault="00577A1B" w:rsidP="007F63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730208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577A1B" w:rsidRPr="00B06041" w:rsidRDefault="00577A1B" w:rsidP="00AB6E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1.3.2</w:t>
            </w:r>
          </w:p>
        </w:tc>
        <w:tc>
          <w:tcPr>
            <w:tcW w:w="8647" w:type="dxa"/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 проектах документов заседания Совета.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 Отдел организационной работы аппарата ФОПКО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7A1B" w:rsidRPr="00B06041" w:rsidRDefault="00577A1B" w:rsidP="009938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24 </w:t>
            </w: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март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F015E5">
        <w:tc>
          <w:tcPr>
            <w:tcW w:w="710" w:type="dxa"/>
            <w:vMerge/>
          </w:tcPr>
          <w:p w:rsidR="00577A1B" w:rsidRPr="00B06041" w:rsidRDefault="00577A1B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577A1B" w:rsidRPr="00E8364C" w:rsidRDefault="00577A1B" w:rsidP="009938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Об итогах обучения профсоюзных кадров и актива ФОПКО в 2024 году и плане обучения на 2025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УМЦ ФОПКО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A1B" w:rsidRPr="00B06041" w:rsidRDefault="00577A1B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F015E5">
        <w:tc>
          <w:tcPr>
            <w:tcW w:w="710" w:type="dxa"/>
            <w:vMerge/>
          </w:tcPr>
          <w:p w:rsidR="00577A1B" w:rsidRPr="00B06041" w:rsidRDefault="00577A1B" w:rsidP="008D3C73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577A1B" w:rsidRPr="00E8364C" w:rsidRDefault="00577A1B" w:rsidP="00287A29">
            <w:pPr>
              <w:pStyle w:val="af"/>
              <w:rPr>
                <w:rFonts w:cs="Tahoma"/>
                <w:sz w:val="24"/>
                <w:szCs w:val="24"/>
              </w:rPr>
            </w:pPr>
            <w:r w:rsidRPr="00E8364C">
              <w:rPr>
                <w:rFonts w:cs="Tahoma"/>
                <w:sz w:val="24"/>
                <w:szCs w:val="24"/>
              </w:rPr>
              <w:t>- Об участии членских организаций ФОПКО в спартакиаде и спортивно-массовых  мероприятиях Федерации в 2024 году.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ФОПКО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A1B" w:rsidRPr="00B06041" w:rsidRDefault="00577A1B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F92D1C">
        <w:trPr>
          <w:trHeight w:val="575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577A1B" w:rsidRPr="00B06041" w:rsidRDefault="00577A1B" w:rsidP="00AB6E6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1.3.3.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77A1B" w:rsidRPr="00E8364C" w:rsidRDefault="00577A1B" w:rsidP="009938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Об отчёте ФОПКО о правозащитной работе  за 2024 год.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577A1B" w:rsidRPr="00E8364C" w:rsidRDefault="00577A1B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правозащитной работы аппарата ФОПКО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B06041" w:rsidRDefault="00577A1B" w:rsidP="00577A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28 </w:t>
            </w: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апрел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я </w:t>
            </w:r>
          </w:p>
        </w:tc>
      </w:tr>
      <w:tr w:rsidR="00577A1B" w:rsidTr="00F92D1C">
        <w:tc>
          <w:tcPr>
            <w:tcW w:w="710" w:type="dxa"/>
            <w:vMerge/>
          </w:tcPr>
          <w:p w:rsidR="00577A1B" w:rsidRPr="00B06041" w:rsidRDefault="00577A1B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577A1B" w:rsidRPr="00E8364C" w:rsidRDefault="00577A1B" w:rsidP="0099381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- Об участии профсоюзов в оздоровительной кампании детей в 2025 году.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сотрудничества аппарата </w:t>
            </w:r>
            <w:r w:rsidRPr="00E8364C">
              <w:rPr>
                <w:rFonts w:ascii="Times New Roman" w:hAnsi="Times New Roman" w:cs="Tahoma"/>
                <w:sz w:val="24"/>
              </w:rPr>
              <w:t>ФОПКО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A1B" w:rsidRPr="00B06041" w:rsidRDefault="00577A1B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F92D1C">
        <w:tc>
          <w:tcPr>
            <w:tcW w:w="710" w:type="dxa"/>
            <w:vMerge/>
          </w:tcPr>
          <w:p w:rsidR="00577A1B" w:rsidRPr="00B06041" w:rsidRDefault="00577A1B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577A1B" w:rsidRPr="00E8364C" w:rsidRDefault="00577A1B" w:rsidP="000106CB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364C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- О подготовке и проведении Первомайской акции профсоюзов </w:t>
            </w:r>
          </w:p>
          <w:p w:rsidR="00577A1B" w:rsidRPr="00E8364C" w:rsidRDefault="00577A1B" w:rsidP="000106CB">
            <w:pPr>
              <w:spacing w:after="0" w:line="240" w:lineRule="auto"/>
              <w:ind w:right="3969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364C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в 2025 году.</w:t>
            </w:r>
          </w:p>
          <w:p w:rsidR="00577A1B" w:rsidRPr="00E8364C" w:rsidRDefault="00577A1B" w:rsidP="008D3C73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B15C9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ФОПКО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A1B" w:rsidRPr="00B06041" w:rsidRDefault="00577A1B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F92D1C">
        <w:tc>
          <w:tcPr>
            <w:tcW w:w="710" w:type="dxa"/>
            <w:vMerge/>
          </w:tcPr>
          <w:p w:rsidR="00577A1B" w:rsidRPr="00B06041" w:rsidRDefault="00577A1B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577A1B" w:rsidRPr="00E8364C" w:rsidRDefault="00577A1B" w:rsidP="000106CB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364C">
              <w:rPr>
                <w:rFonts w:ascii="Times New Roman" w:hAnsi="Times New Roman"/>
                <w:sz w:val="24"/>
                <w:szCs w:val="24"/>
              </w:rPr>
              <w:t>- О предложении по кандидатуре для избрания Председателем Федерации организаций профсоюзов Курской области</w:t>
            </w:r>
            <w:r w:rsidR="007916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B15C9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организационной работы аппарата ФОПКО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B" w:rsidRPr="00B06041" w:rsidRDefault="00577A1B" w:rsidP="008D3C7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67701E">
        <w:trPr>
          <w:trHeight w:val="542"/>
        </w:trPr>
        <w:tc>
          <w:tcPr>
            <w:tcW w:w="710" w:type="dxa"/>
            <w:vMerge w:val="restart"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1.3.4.</w:t>
            </w:r>
          </w:p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577A1B" w:rsidRPr="00E8364C" w:rsidRDefault="00577A1B" w:rsidP="006229E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lastRenderedPageBreak/>
              <w:t>- О результатах работы Обществ ФОПКО за 2024 год и задачах по дальнейшему эффективному использованию профсоюзного имущества.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административно-хозяйственного обслуживания и управления имуществом аппарата ФОПКО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23 </w:t>
            </w: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июн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67701E">
        <w:trPr>
          <w:trHeight w:val="508"/>
        </w:trPr>
        <w:tc>
          <w:tcPr>
            <w:tcW w:w="710" w:type="dxa"/>
            <w:vMerge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 w:val="restart"/>
          </w:tcPr>
          <w:p w:rsidR="00577A1B" w:rsidRPr="0092090F" w:rsidRDefault="0092090F" w:rsidP="00B15C9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rFonts w:cs="Tahoma"/>
                <w:b w:val="0"/>
                <w:sz w:val="24"/>
                <w:szCs w:val="24"/>
              </w:rPr>
            </w:pPr>
            <w:r w:rsidRPr="0092090F">
              <w:rPr>
                <w:b w:val="0"/>
                <w:sz w:val="24"/>
              </w:rPr>
              <w:t>- О соблюдении уставной деятельности  ППО АО «Авиаавтоматика» имени В.В. Тарасова».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577A1B" w:rsidRPr="00E8364C" w:rsidRDefault="0092090F" w:rsidP="00E02CA7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организационной работы </w:t>
            </w:r>
            <w:r>
              <w:rPr>
                <w:rFonts w:ascii="Times New Roman" w:hAnsi="Times New Roman" w:cs="Tahoma"/>
                <w:sz w:val="24"/>
              </w:rPr>
              <w:t xml:space="preserve">совместно с др. отделами </w:t>
            </w:r>
            <w:r w:rsidRPr="00E8364C">
              <w:rPr>
                <w:rFonts w:ascii="Times New Roman" w:hAnsi="Times New Roman" w:cs="Tahoma"/>
                <w:sz w:val="24"/>
              </w:rPr>
              <w:t>аппарата 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577A1B">
        <w:trPr>
          <w:trHeight w:val="287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  <w:tcBorders>
              <w:bottom w:val="single" w:sz="4" w:space="0" w:color="auto"/>
            </w:tcBorders>
          </w:tcPr>
          <w:p w:rsidR="00577A1B" w:rsidRPr="00E8364C" w:rsidRDefault="00577A1B" w:rsidP="00091C6D">
            <w:pPr>
              <w:pStyle w:val="af"/>
              <w:rPr>
                <w:rFonts w:cs="Tahoma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7A1B" w:rsidRPr="00E8364C" w:rsidRDefault="00577A1B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8A6329">
        <w:tc>
          <w:tcPr>
            <w:tcW w:w="710" w:type="dxa"/>
          </w:tcPr>
          <w:p w:rsidR="00577A1B" w:rsidRPr="00B06041" w:rsidRDefault="00577A1B" w:rsidP="00AB6E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577A1B" w:rsidRPr="00E8364C" w:rsidRDefault="00577A1B" w:rsidP="006229EC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E8364C">
              <w:rPr>
                <w:sz w:val="24"/>
                <w:szCs w:val="24"/>
              </w:rPr>
              <w:t xml:space="preserve">- </w:t>
            </w:r>
            <w:hyperlink r:id="rId8" w:history="1">
              <w:r w:rsidRPr="00E8364C">
                <w:rPr>
                  <w:rFonts w:ascii="Times New Roman" w:eastAsia="Lucida Sans Unicode" w:hAnsi="Times New Roman" w:cs="Times New Roman"/>
                  <w:kern w:val="1"/>
                  <w:sz w:val="24"/>
                  <w:szCs w:val="24"/>
                </w:rPr>
                <w:t>Об итогах проведения Первомайской акции профсоюзов в Курской области в 2025 году</w:t>
              </w:r>
            </w:hyperlink>
            <w:r w:rsidRPr="00E8364C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ФОПКО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B06041" w:rsidRDefault="00577A1B" w:rsidP="000106CB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AA50DF">
        <w:trPr>
          <w:trHeight w:val="20"/>
        </w:trPr>
        <w:tc>
          <w:tcPr>
            <w:tcW w:w="710" w:type="dxa"/>
            <w:vMerge w:val="restart"/>
          </w:tcPr>
          <w:p w:rsidR="00577A1B" w:rsidRPr="00B06041" w:rsidRDefault="00577A1B" w:rsidP="00AB6E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1.3.5.</w:t>
            </w:r>
          </w:p>
        </w:tc>
        <w:tc>
          <w:tcPr>
            <w:tcW w:w="8647" w:type="dxa"/>
            <w:vMerge w:val="restart"/>
          </w:tcPr>
          <w:p w:rsidR="00577A1B" w:rsidRPr="0092090F" w:rsidRDefault="0092090F" w:rsidP="007E3E8B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92090F">
              <w:rPr>
                <w:rFonts w:ascii="Times New Roman" w:hAnsi="Times New Roman"/>
                <w:sz w:val="24"/>
              </w:rPr>
              <w:t>- О практике работы с молодежью ППО ООО Производственное объединение «Вагонмаш».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577A1B" w:rsidRPr="00E8364C" w:rsidRDefault="0092090F" w:rsidP="00AA50DF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ФОПКО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7A1B" w:rsidRPr="00B06041" w:rsidRDefault="00577A1B" w:rsidP="00E034C2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25 </w:t>
            </w: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сентябр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B15C9E">
        <w:trPr>
          <w:trHeight w:val="280"/>
        </w:trPr>
        <w:tc>
          <w:tcPr>
            <w:tcW w:w="710" w:type="dxa"/>
            <w:vMerge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577A1B" w:rsidRPr="00E8364C" w:rsidRDefault="00577A1B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577A1B" w:rsidRPr="00E8364C" w:rsidRDefault="00577A1B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A1B" w:rsidRPr="00B06041" w:rsidRDefault="00577A1B" w:rsidP="009A271C">
            <w:pPr>
              <w:pStyle w:val="a3"/>
              <w:snapToGrid w:val="0"/>
              <w:rPr>
                <w:rFonts w:ascii="Times New Roman" w:hAnsi="Times New Roman" w:cs="Tahoma"/>
                <w:b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AA50DF">
        <w:trPr>
          <w:trHeight w:val="20"/>
        </w:trPr>
        <w:tc>
          <w:tcPr>
            <w:tcW w:w="710" w:type="dxa"/>
            <w:vMerge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577A1B" w:rsidRPr="00E8364C" w:rsidRDefault="00577A1B" w:rsidP="00B55340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8A6329">
        <w:tc>
          <w:tcPr>
            <w:tcW w:w="710" w:type="dxa"/>
            <w:vMerge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Об участии ФОПКО  во Всероссийской акции профсоюзов в рамках Всемирного дня действий «За достойный труд!».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ФОПКО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8A6329">
        <w:tc>
          <w:tcPr>
            <w:tcW w:w="710" w:type="dxa"/>
            <w:vMerge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 w:val="restart"/>
          </w:tcPr>
          <w:p w:rsidR="00577A1B" w:rsidRPr="00E8364C" w:rsidRDefault="00577A1B" w:rsidP="002F499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 назначении  именных стипендий Союза «Федерация организаций профсоюзов Курской области» на 2025-2026 гг.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ФОПКО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8A6329">
        <w:tc>
          <w:tcPr>
            <w:tcW w:w="710" w:type="dxa"/>
            <w:vMerge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  <w:vMerge/>
          </w:tcPr>
          <w:p w:rsidR="00577A1B" w:rsidRPr="00E8364C" w:rsidRDefault="00577A1B" w:rsidP="00CB4ACE">
            <w:pPr>
              <w:pStyle w:val="a3"/>
              <w:snapToGrid w:val="0"/>
              <w:jc w:val="both"/>
              <w:rPr>
                <w:rFonts w:ascii="Times New Roman" w:hAnsi="Times New Roman" w:cs="Tahoma"/>
                <w:i/>
                <w:sz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7A1B" w:rsidRPr="00E8364C" w:rsidRDefault="00577A1B" w:rsidP="00286641">
            <w:pPr>
              <w:pStyle w:val="a3"/>
              <w:snapToGrid w:val="0"/>
              <w:rPr>
                <w:rFonts w:ascii="Times New Roman" w:hAnsi="Times New Roman" w:cs="Tahoma"/>
                <w:i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8A6329">
        <w:tc>
          <w:tcPr>
            <w:tcW w:w="710" w:type="dxa"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 созыве и повестке дня заседания Совета.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организационной работы аппарата ФОПКО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8A6329">
        <w:tc>
          <w:tcPr>
            <w:tcW w:w="710" w:type="dxa"/>
            <w:vMerge w:val="restart"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1.3.6.</w:t>
            </w:r>
          </w:p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 проектах документов заседания Совета.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организационной работы аппарата ФОПКО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10 </w:t>
            </w: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ноябр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  <w:p w:rsidR="00577A1B" w:rsidRPr="00B06041" w:rsidRDefault="00577A1B" w:rsidP="009A271C">
            <w:pPr>
              <w:pStyle w:val="a3"/>
              <w:snapToGrid w:val="0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2F48BC">
        <w:tc>
          <w:tcPr>
            <w:tcW w:w="710" w:type="dxa"/>
            <w:vMerge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577A1B" w:rsidRPr="00E8364C" w:rsidRDefault="00577A1B" w:rsidP="00A93375">
            <w:pPr>
              <w:pStyle w:val="a3"/>
              <w:snapToGrid w:val="0"/>
              <w:rPr>
                <w:rFonts w:ascii="Times New Roman" w:hAnsi="Times New Roman"/>
                <w:i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 О правозащитной работе Курской областной организации работников почтовой связи Общественной организации Профсоюз работников связи России</w:t>
            </w:r>
            <w:r w:rsidR="00C210D9"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E02CA7">
            <w:pPr>
              <w:pStyle w:val="a3"/>
              <w:snapToGrid w:val="0"/>
              <w:rPr>
                <w:rFonts w:ascii="Times New Roman" w:hAnsi="Times New Roman" w:cs="Tahoma"/>
                <w:i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правозащитной работы аппарата ФОПКО, </w:t>
            </w:r>
            <w:r w:rsidRPr="00E8364C">
              <w:rPr>
                <w:rFonts w:ascii="Times New Roman" w:hAnsi="Times New Roman"/>
                <w:sz w:val="24"/>
              </w:rPr>
              <w:t>Курская областная организация работников почтовой связи Общественной организации Профсоюз  работников связи России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F015E5">
        <w:tc>
          <w:tcPr>
            <w:tcW w:w="710" w:type="dxa"/>
            <w:vMerge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577A1B" w:rsidRPr="00E8364C" w:rsidRDefault="00577A1B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Об итогах оздоровления детей и подростков в летний период 2025 года.</w:t>
            </w:r>
          </w:p>
          <w:p w:rsidR="00577A1B" w:rsidRPr="00E8364C" w:rsidRDefault="00577A1B" w:rsidP="00286641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ФОПКО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F015E5">
        <w:tc>
          <w:tcPr>
            <w:tcW w:w="710" w:type="dxa"/>
            <w:vMerge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577A1B" w:rsidRPr="00E8364C" w:rsidRDefault="00577A1B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- О новогодних мероприятиях профсоюзов в 2026 году. </w:t>
            </w:r>
          </w:p>
          <w:p w:rsidR="00577A1B" w:rsidRPr="00E8364C" w:rsidRDefault="00577A1B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развития профсоюзного движения, солидарных действий, молодежной политики и международного </w:t>
            </w:r>
            <w:r w:rsidRPr="00E8364C">
              <w:rPr>
                <w:rFonts w:ascii="Times New Roman" w:hAnsi="Times New Roman" w:cs="Tahoma"/>
                <w:sz w:val="24"/>
              </w:rPr>
              <w:lastRenderedPageBreak/>
              <w:t>сотрудничества аппарата ФОПКО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F015E5">
        <w:tc>
          <w:tcPr>
            <w:tcW w:w="710" w:type="dxa"/>
            <w:vMerge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647" w:type="dxa"/>
          </w:tcPr>
          <w:p w:rsidR="00577A1B" w:rsidRPr="00E8364C" w:rsidRDefault="00577A1B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Об итогах областных конкурсов.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Отделы аппарата ФОПКО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577A1B" w:rsidTr="00286641">
        <w:tc>
          <w:tcPr>
            <w:tcW w:w="710" w:type="dxa"/>
            <w:vMerge w:val="restart"/>
          </w:tcPr>
          <w:p w:rsidR="00577A1B" w:rsidRPr="00B06041" w:rsidRDefault="00577A1B" w:rsidP="00AB6E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sz w:val="25"/>
                <w:szCs w:val="25"/>
              </w:rPr>
              <w:t>1.3.7.</w:t>
            </w:r>
          </w:p>
        </w:tc>
        <w:tc>
          <w:tcPr>
            <w:tcW w:w="8647" w:type="dxa"/>
          </w:tcPr>
          <w:p w:rsidR="00577A1B" w:rsidRPr="00E8364C" w:rsidRDefault="00577A1B" w:rsidP="00581DF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- </w:t>
            </w:r>
            <w:r w:rsidRPr="00E8364C">
              <w:rPr>
                <w:rFonts w:ascii="Times New Roman" w:hAnsi="Times New Roman" w:cs="Tahoma"/>
                <w:color w:val="000000" w:themeColor="text1"/>
                <w:sz w:val="24"/>
              </w:rPr>
              <w:t>Об итогах участия ФОПКО в 2025 году во Всероссийской акции профсоюзов в рамках Всемирного дня действий «За достойный труд!».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ФОПКО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7A1B" w:rsidRPr="00B06041" w:rsidRDefault="00577A1B" w:rsidP="00D04C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15 </w:t>
            </w:r>
            <w:r w:rsidRPr="00B06041">
              <w:rPr>
                <w:rFonts w:ascii="Times New Roman" w:hAnsi="Times New Roman" w:cs="Tahoma"/>
                <w:b/>
                <w:sz w:val="25"/>
                <w:szCs w:val="25"/>
              </w:rPr>
              <w:t>декабр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я</w:t>
            </w:r>
          </w:p>
        </w:tc>
      </w:tr>
      <w:tr w:rsidR="00577A1B" w:rsidTr="00286641">
        <w:tc>
          <w:tcPr>
            <w:tcW w:w="710" w:type="dxa"/>
            <w:vMerge/>
          </w:tcPr>
          <w:p w:rsidR="00577A1B" w:rsidRPr="0027682D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  <w:tc>
          <w:tcPr>
            <w:tcW w:w="8647" w:type="dxa"/>
          </w:tcPr>
          <w:p w:rsidR="00577A1B" w:rsidRPr="00E8364C" w:rsidRDefault="00577A1B" w:rsidP="00581DF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Об утверждении плана работы Союза «Федерация организаций профсоюзов Курской области» на 2026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организационной работы аппарата ФОПКО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A1B" w:rsidRPr="0027682D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</w:tr>
      <w:tr w:rsidR="00577A1B" w:rsidTr="00B06041">
        <w:trPr>
          <w:trHeight w:val="1123"/>
        </w:trPr>
        <w:tc>
          <w:tcPr>
            <w:tcW w:w="710" w:type="dxa"/>
            <w:vMerge/>
          </w:tcPr>
          <w:p w:rsidR="00577A1B" w:rsidRPr="0027682D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  <w:tc>
          <w:tcPr>
            <w:tcW w:w="8647" w:type="dxa"/>
          </w:tcPr>
          <w:p w:rsidR="00577A1B" w:rsidRPr="00E8364C" w:rsidRDefault="00577A1B" w:rsidP="00581DF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Об утверждении календарного плана спартакиады и спортивно-массовых мероприятий Союза «Федерация организаций профсоюзов Курской области» на 2026 год.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9240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развития профсоюзного движения, солидарных действий, молодежной политики и международного сотрудничества аппарата ФОПКО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A1B" w:rsidRPr="0027682D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</w:tr>
      <w:tr w:rsidR="00577A1B" w:rsidTr="0045707D">
        <w:tc>
          <w:tcPr>
            <w:tcW w:w="15594" w:type="dxa"/>
            <w:gridSpan w:val="5"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II. Взаимодействие с </w:t>
            </w:r>
            <w:r w:rsidR="00287A29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Правительством </w:t>
            </w: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области и </w:t>
            </w:r>
            <w:r w:rsidR="00287A29"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администраци</w:t>
            </w:r>
            <w:r w:rsidR="00287A29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ей</w:t>
            </w:r>
            <w:r w:rsidR="00287A29"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 </w:t>
            </w: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города Курска, областной Думой, </w:t>
            </w:r>
          </w:p>
          <w:p w:rsidR="00577A1B" w:rsidRPr="0027682D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i/>
                <w:sz w:val="25"/>
                <w:szCs w:val="25"/>
              </w:rPr>
            </w:pPr>
            <w:r w:rsidRPr="00B06041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городским Соб</w:t>
            </w: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ранием, комиссиями и комитетами</w:t>
            </w:r>
          </w:p>
        </w:tc>
      </w:tr>
      <w:tr w:rsidR="00577A1B" w:rsidTr="00F015E5">
        <w:tc>
          <w:tcPr>
            <w:tcW w:w="710" w:type="dxa"/>
          </w:tcPr>
          <w:p w:rsidR="00577A1B" w:rsidRPr="0027682D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4"/>
              </w:rPr>
            </w:pPr>
          </w:p>
        </w:tc>
        <w:tc>
          <w:tcPr>
            <w:tcW w:w="8647" w:type="dxa"/>
          </w:tcPr>
          <w:p w:rsidR="00577A1B" w:rsidRPr="00E8364C" w:rsidRDefault="00577A1B" w:rsidP="009A271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Принимать участие  в  заседаниях: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9A27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E8364C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695685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77A1B" w:rsidTr="00F015E5">
        <w:tc>
          <w:tcPr>
            <w:tcW w:w="710" w:type="dxa"/>
          </w:tcPr>
          <w:p w:rsidR="00577A1B" w:rsidRPr="00B06041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2.1.</w:t>
            </w:r>
          </w:p>
        </w:tc>
        <w:tc>
          <w:tcPr>
            <w:tcW w:w="8647" w:type="dxa"/>
          </w:tcPr>
          <w:p w:rsidR="00577A1B" w:rsidRPr="00E8364C" w:rsidRDefault="00577A1B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областной трехсторонней комиссии по регулированию социально-трудовых отношений;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C79A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Председатель, руководители членских организаций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E8364C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695685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77A1B" w:rsidTr="00F015E5">
        <w:tc>
          <w:tcPr>
            <w:tcW w:w="710" w:type="dxa"/>
          </w:tcPr>
          <w:p w:rsidR="00577A1B" w:rsidRPr="00B06041" w:rsidRDefault="00577A1B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2.2.</w:t>
            </w:r>
          </w:p>
        </w:tc>
        <w:tc>
          <w:tcPr>
            <w:tcW w:w="8647" w:type="dxa"/>
          </w:tcPr>
          <w:p w:rsidR="00577A1B" w:rsidRPr="00E8364C" w:rsidRDefault="00577A1B" w:rsidP="00A61520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городской трехсторонней комиссии по регулированию социально-трудовых отношений</w:t>
            </w:r>
            <w:r w:rsidR="00C210D9">
              <w:rPr>
                <w:rFonts w:ascii="Times New Roman" w:hAnsi="Times New Roman" w:cs="Tahoma"/>
                <w:sz w:val="24"/>
              </w:rPr>
              <w:t>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C79A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Председатель, руководители членских организаций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E8364C" w:rsidRDefault="00577A1B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695685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77A1B" w:rsidTr="00F015E5">
        <w:tc>
          <w:tcPr>
            <w:tcW w:w="710" w:type="dxa"/>
          </w:tcPr>
          <w:p w:rsidR="00577A1B" w:rsidRPr="00B06041" w:rsidRDefault="00577A1B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2.3.</w:t>
            </w:r>
          </w:p>
        </w:tc>
        <w:tc>
          <w:tcPr>
            <w:tcW w:w="8647" w:type="dxa"/>
          </w:tcPr>
          <w:p w:rsidR="00577A1B" w:rsidRPr="00E8364C" w:rsidRDefault="00577A1B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комитетов областной Думы, городского Собрания по проблемам защиты социально-трудовых прав и интересов работников;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C79A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Председатель, руководители членских организаций ФОПКО, отделы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E8364C" w:rsidRDefault="00577A1B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Согласно планам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695685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77A1B" w:rsidTr="00F015E5">
        <w:tc>
          <w:tcPr>
            <w:tcW w:w="710" w:type="dxa"/>
          </w:tcPr>
          <w:p w:rsidR="00577A1B" w:rsidRPr="00B06041" w:rsidRDefault="00577A1B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2.4.</w:t>
            </w:r>
          </w:p>
        </w:tc>
        <w:tc>
          <w:tcPr>
            <w:tcW w:w="8647" w:type="dxa"/>
          </w:tcPr>
          <w:p w:rsidR="00577A1B" w:rsidRPr="00E8364C" w:rsidRDefault="00577A1B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межведомственного Совета Курской области по предметам совместного ведения;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C79A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Председатель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E8364C" w:rsidRDefault="00577A1B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695685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77A1B" w:rsidTr="00F015E5">
        <w:tc>
          <w:tcPr>
            <w:tcW w:w="710" w:type="dxa"/>
          </w:tcPr>
          <w:p w:rsidR="00577A1B" w:rsidRPr="00B06041" w:rsidRDefault="00577A1B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2.5.</w:t>
            </w:r>
          </w:p>
        </w:tc>
        <w:tc>
          <w:tcPr>
            <w:tcW w:w="8647" w:type="dxa"/>
          </w:tcPr>
          <w:p w:rsidR="00577A1B" w:rsidRPr="00E8364C" w:rsidRDefault="00577A1B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Межведомственной комиссии по вопросам привлечения и использования иностранных работников на территории Курской области;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C79A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Председатель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E8364C" w:rsidRDefault="00577A1B" w:rsidP="00F015E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Согласно пла-на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695685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77A1B" w:rsidTr="00F015E5">
        <w:tc>
          <w:tcPr>
            <w:tcW w:w="710" w:type="dxa"/>
          </w:tcPr>
          <w:p w:rsidR="00577A1B" w:rsidRPr="00B06041" w:rsidRDefault="00577A1B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2.6.</w:t>
            </w:r>
          </w:p>
        </w:tc>
        <w:tc>
          <w:tcPr>
            <w:tcW w:w="8647" w:type="dxa"/>
          </w:tcPr>
          <w:p w:rsidR="00577A1B" w:rsidRPr="00E8364C" w:rsidRDefault="00577A1B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комиссии по вопросам оплаты труда, легализации трудовых отношений и повышения уровня занятости инвалидов;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C79A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E8364C" w:rsidRDefault="00577A1B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Согласно пла-на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695685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77A1B" w:rsidTr="00F015E5">
        <w:tc>
          <w:tcPr>
            <w:tcW w:w="710" w:type="dxa"/>
          </w:tcPr>
          <w:p w:rsidR="00577A1B" w:rsidRPr="00B06041" w:rsidRDefault="00577A1B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2.7.</w:t>
            </w:r>
          </w:p>
        </w:tc>
        <w:tc>
          <w:tcPr>
            <w:tcW w:w="8647" w:type="dxa"/>
          </w:tcPr>
          <w:p w:rsidR="00577A1B" w:rsidRPr="00E8364C" w:rsidRDefault="00577A1B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городской комиссии по вопросам своевременности и полноты выплаты заработ-ной платы и уплаты страховых взносов на обязательное пенсионное страхование;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5C79A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правозащитной работы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E8364C" w:rsidRDefault="00577A1B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Согласно пла-на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695685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77A1B" w:rsidTr="00F015E5">
        <w:tc>
          <w:tcPr>
            <w:tcW w:w="710" w:type="dxa"/>
          </w:tcPr>
          <w:p w:rsidR="00577A1B" w:rsidRPr="00B06041" w:rsidRDefault="00577A1B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2.8.</w:t>
            </w:r>
          </w:p>
        </w:tc>
        <w:tc>
          <w:tcPr>
            <w:tcW w:w="8647" w:type="dxa"/>
          </w:tcPr>
          <w:p w:rsidR="00577A1B" w:rsidRPr="00E8364C" w:rsidRDefault="00577A1B" w:rsidP="00FB5E3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областной комиссии по охране труда;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E8364C" w:rsidRDefault="00577A1B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Согласно пла-на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695685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77A1B" w:rsidTr="00F015E5">
        <w:tc>
          <w:tcPr>
            <w:tcW w:w="710" w:type="dxa"/>
          </w:tcPr>
          <w:p w:rsidR="00577A1B" w:rsidRPr="00B06041" w:rsidRDefault="00577A1B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2.9.</w:t>
            </w:r>
          </w:p>
        </w:tc>
        <w:tc>
          <w:tcPr>
            <w:tcW w:w="8647" w:type="dxa"/>
          </w:tcPr>
          <w:p w:rsidR="00577A1B" w:rsidRPr="00E8364C" w:rsidRDefault="00577A1B" w:rsidP="003400B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Координационного комитета содействия занятости населения;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E8364C" w:rsidRDefault="00577A1B" w:rsidP="002D611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Согласно пла-на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695685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77A1B" w:rsidTr="00F015E5">
        <w:tc>
          <w:tcPr>
            <w:tcW w:w="710" w:type="dxa"/>
          </w:tcPr>
          <w:p w:rsidR="00577A1B" w:rsidRPr="00B06041" w:rsidRDefault="00577A1B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2.10.</w:t>
            </w:r>
          </w:p>
        </w:tc>
        <w:tc>
          <w:tcPr>
            <w:tcW w:w="8647" w:type="dxa"/>
          </w:tcPr>
          <w:p w:rsidR="00577A1B" w:rsidRPr="00E8364C" w:rsidRDefault="00577A1B" w:rsidP="00E0437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комиссии по соблюдению требований к служебному поведению и урегулированию конфликта интересов;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E0437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Заместитель Председателя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E8364C" w:rsidRDefault="00577A1B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Согласно пла-на заседаний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695685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577A1B" w:rsidTr="00F015E5">
        <w:tc>
          <w:tcPr>
            <w:tcW w:w="710" w:type="dxa"/>
          </w:tcPr>
          <w:p w:rsidR="00577A1B" w:rsidRPr="00B06041" w:rsidRDefault="00577A1B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2.11.</w:t>
            </w:r>
          </w:p>
        </w:tc>
        <w:tc>
          <w:tcPr>
            <w:tcW w:w="8647" w:type="dxa"/>
          </w:tcPr>
          <w:p w:rsidR="00577A1B" w:rsidRPr="00E8364C" w:rsidRDefault="00577A1B" w:rsidP="00E0437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комиссии по присуждению премии Губернатора Курской области для молодых специалистов;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77A1B" w:rsidRPr="00E8364C" w:rsidRDefault="00577A1B" w:rsidP="00E0437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Председатель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A1B" w:rsidRPr="00E8364C" w:rsidRDefault="00577A1B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A1B" w:rsidRPr="00695685" w:rsidRDefault="00577A1B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1933B1" w:rsidTr="00F015E5">
        <w:tc>
          <w:tcPr>
            <w:tcW w:w="710" w:type="dxa"/>
          </w:tcPr>
          <w:p w:rsidR="001933B1" w:rsidRPr="00B06041" w:rsidRDefault="001933B1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2.12.</w:t>
            </w:r>
          </w:p>
        </w:tc>
        <w:tc>
          <w:tcPr>
            <w:tcW w:w="8647" w:type="dxa"/>
          </w:tcPr>
          <w:p w:rsidR="001933B1" w:rsidRPr="00E8364C" w:rsidRDefault="001933B1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областной межведомственной комиссии по вопросам организации отдыха и оздоровления детей</w:t>
            </w:r>
            <w:r w:rsidR="004C72F0" w:rsidRPr="00E8364C">
              <w:rPr>
                <w:rFonts w:ascii="Times New Roman" w:hAnsi="Times New Roman" w:cs="Tahoma"/>
                <w:sz w:val="24"/>
              </w:rPr>
              <w:t>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1933B1" w:rsidRPr="00E8364C" w:rsidRDefault="001933B1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Заместитель Председателя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3B1" w:rsidRPr="00E8364C" w:rsidRDefault="001933B1" w:rsidP="00287A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B1" w:rsidRPr="00695685" w:rsidRDefault="001933B1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79168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2.13.</w:t>
            </w:r>
          </w:p>
        </w:tc>
        <w:tc>
          <w:tcPr>
            <w:tcW w:w="8647" w:type="dxa"/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- городской комиссии по противодействию нелегальной занятости</w:t>
            </w:r>
            <w:r w:rsidR="00C210D9">
              <w:rPr>
                <w:rFonts w:ascii="Times New Roman" w:hAnsi="Times New Roman" w:cs="Tahoma"/>
                <w:sz w:val="24"/>
              </w:rPr>
              <w:t>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Заместитель Председателя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287A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79168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2.14.</w:t>
            </w:r>
          </w:p>
        </w:tc>
        <w:tc>
          <w:tcPr>
            <w:tcW w:w="8647" w:type="dxa"/>
          </w:tcPr>
          <w:p w:rsidR="002F6076" w:rsidRPr="00E8364C" w:rsidRDefault="002F6076" w:rsidP="00E0437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межведомственной рабочей группы по решению вопросов и задач, направленных на достижение до 2030 года национальных целей социально-экономического развития по повышению реальных доходов граждан и снижению уровня бедности;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Председатель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287A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79168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2.15.</w:t>
            </w:r>
          </w:p>
        </w:tc>
        <w:tc>
          <w:tcPr>
            <w:tcW w:w="8647" w:type="dxa"/>
          </w:tcPr>
          <w:p w:rsidR="002F6076" w:rsidRPr="00E8364C" w:rsidRDefault="002F6076" w:rsidP="00E0437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совета по стратегическому развитию и проектам (программам);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Председатель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287A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79168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2.16.</w:t>
            </w:r>
          </w:p>
        </w:tc>
        <w:tc>
          <w:tcPr>
            <w:tcW w:w="8647" w:type="dxa"/>
          </w:tcPr>
          <w:p w:rsidR="002F6076" w:rsidRPr="00E8364C" w:rsidRDefault="002F6076" w:rsidP="00E0437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межведомственной рабочей группы по защите трудовых прав граждан (при Прокуратуре Курской области);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Председатель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287A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80E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2F6076" w:rsidRPr="00E8364C" w:rsidRDefault="002F6076" w:rsidP="00E0437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межведомственной комиссии Курской области по противодействию нелегальной занятости.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Председатель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287A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Согласно пла-на заседаний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45707D">
        <w:tc>
          <w:tcPr>
            <w:tcW w:w="15594" w:type="dxa"/>
            <w:gridSpan w:val="5"/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4"/>
              </w:rPr>
            </w:pPr>
            <w:r w:rsidRPr="00E8364C">
              <w:rPr>
                <w:rFonts w:ascii="Times New Roman" w:hAnsi="Times New Roman" w:cs="Tahoma"/>
                <w:b/>
                <w:bCs/>
                <w:sz w:val="24"/>
              </w:rPr>
              <w:t>III. Общие мероприятия</w:t>
            </w: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3.1.</w:t>
            </w:r>
          </w:p>
        </w:tc>
        <w:tc>
          <w:tcPr>
            <w:tcW w:w="8647" w:type="dxa"/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Осуществление организационного обеспечения заседаний Конференции, Совета и Президиума, постоянных комиссий Совета, совещаний профактива.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организационной работы аппарата ФОПКО, Отделы аппарата ФОПКО по принадлежности.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287A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3.2.</w:t>
            </w:r>
          </w:p>
        </w:tc>
        <w:tc>
          <w:tcPr>
            <w:tcW w:w="8647" w:type="dxa"/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Проведение профсоюзной сессии, посвященной  Дню весны и труда, первомайской акции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287A29">
            <w:pPr>
              <w:pStyle w:val="a3"/>
              <w:snapToGrid w:val="0"/>
              <w:ind w:left="-55" w:right="-55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По отдельному плану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E0437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3.3.</w:t>
            </w:r>
          </w:p>
        </w:tc>
        <w:tc>
          <w:tcPr>
            <w:tcW w:w="8647" w:type="dxa"/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Проведение просветительской акции Профмобиля в Медвенском, Обоянском, Октябрьском районах.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Отделы аппарата ФОПКО, Координационные советы ФОПКО Медвенского, Обоянского, Октябрьского 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287A29">
            <w:pPr>
              <w:pStyle w:val="a3"/>
              <w:snapToGrid w:val="0"/>
              <w:ind w:left="-55" w:right="-55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Апрель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3.4.</w:t>
            </w:r>
          </w:p>
        </w:tc>
        <w:tc>
          <w:tcPr>
            <w:tcW w:w="8647" w:type="dxa"/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Проведение профсоюзной сессии, посвященной Всемирной акции «За достойный труд!».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 Отделы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287A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По отдельному плану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3.5.</w:t>
            </w:r>
          </w:p>
        </w:tc>
        <w:tc>
          <w:tcPr>
            <w:tcW w:w="8647" w:type="dxa"/>
          </w:tcPr>
          <w:p w:rsidR="002F6076" w:rsidRPr="00E8364C" w:rsidRDefault="002F6076" w:rsidP="001933B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Круглый стол, посвященный 120-летию профсоюзного движения «Профсоюзы. Взгляд в будущее»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287A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Май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3.6.</w:t>
            </w:r>
          </w:p>
        </w:tc>
        <w:tc>
          <w:tcPr>
            <w:tcW w:w="8647" w:type="dxa"/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Контроль за выполнением решений IX отчетно-выборной Конференции, заседаний Совета и Президиума, XII съездов ФНПР.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287A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3.7.</w:t>
            </w:r>
          </w:p>
        </w:tc>
        <w:tc>
          <w:tcPr>
            <w:tcW w:w="8647" w:type="dxa"/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Оказание помощи членским организациям ФОПКО в подготовке заседаний коллегиальных органов, рассмотрении писем и обращений членов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287A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3.8.</w:t>
            </w:r>
          </w:p>
        </w:tc>
        <w:tc>
          <w:tcPr>
            <w:tcW w:w="8647" w:type="dxa"/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Осуществление юридического сопровождения организациям, учредителем   которых является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правозащитной работы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287A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3.9.</w:t>
            </w:r>
          </w:p>
        </w:tc>
        <w:tc>
          <w:tcPr>
            <w:tcW w:w="8647" w:type="dxa"/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Реализация программы профильного лагеря «Мы – будущее профсоюза!»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87A29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E8364C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E8364C">
              <w:rPr>
                <w:rFonts w:ascii="Times New Roman" w:hAnsi="Times New Roman" w:cs="Tahoma"/>
                <w:sz w:val="24"/>
              </w:rPr>
              <w:t>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287A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Июль-август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45707D">
        <w:tc>
          <w:tcPr>
            <w:tcW w:w="15594" w:type="dxa"/>
            <w:gridSpan w:val="5"/>
          </w:tcPr>
          <w:p w:rsidR="002F6076" w:rsidRPr="002F2518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IV</w:t>
            </w:r>
            <w:r w:rsidRPr="002F2518">
              <w:rPr>
                <w:rFonts w:ascii="Times New Roman" w:hAnsi="Times New Roman" w:cs="Tahoma"/>
                <w:b/>
                <w:sz w:val="25"/>
                <w:szCs w:val="25"/>
              </w:rPr>
              <w:t>. Работа по защите социально-экономических прав трудящихся</w:t>
            </w: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4.1.</w:t>
            </w:r>
          </w:p>
        </w:tc>
        <w:tc>
          <w:tcPr>
            <w:tcW w:w="8647" w:type="dxa"/>
          </w:tcPr>
          <w:p w:rsidR="002F6076" w:rsidRPr="00E8364C" w:rsidRDefault="002F6076" w:rsidP="00F05C4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Проведение анализа социально-экономического положения Курской области в 2025 году и ежеквартальный мониторинг социально-трудовых отношений на предприятиях и в организациях области для внесения предложений и подготовки на рассмотрение комиссий: областной трехсторонней комиссии по регулированию социально-трудовых отношений; комиссии по вопросам оплаты труда, легализации трудовых отношений и повышения уровня занятости инвалидов; городской комиссии по вопросам своевременности и полноты выплаты заработной платы и уплаты страховых взносов на обязательное пенсионное страхование.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4.2.</w:t>
            </w:r>
          </w:p>
          <w:p w:rsidR="002F6076" w:rsidRPr="00B06041" w:rsidRDefault="002F6076" w:rsidP="00A540C8"/>
        </w:tc>
        <w:tc>
          <w:tcPr>
            <w:tcW w:w="8647" w:type="dxa"/>
          </w:tcPr>
          <w:p w:rsidR="002F6076" w:rsidRPr="00E8364C" w:rsidRDefault="002F607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Оказание помощи профкомам предприятий и организаций в разработке коллективных договоров и других локальных нормативных актов. Участие в проведении правовой экспертизы проектов коллективных договоров в период их заключения. Оказание помощи первичным профсоюзным организациям при проведении переговоров с работодателями по вопросу заключения коллективных договоров.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ФОПКО, отдел правозащитной работы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4.3.</w:t>
            </w:r>
          </w:p>
        </w:tc>
        <w:tc>
          <w:tcPr>
            <w:tcW w:w="8647" w:type="dxa"/>
          </w:tcPr>
          <w:p w:rsidR="002F6076" w:rsidRPr="00E8364C" w:rsidRDefault="002F6076" w:rsidP="00A9337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Проведение приемов граждан и семинаров в муниципальных районах и городских округах области по вопросам соблюдения трудового законодательства, в том числе ВКС.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правозащитной работы аппарата ФОПКО, отдел социально-трудовых отношений и охраны труда аппарата ФОПКО,  УМЦ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По отдельному плану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4.4.</w:t>
            </w:r>
          </w:p>
        </w:tc>
        <w:tc>
          <w:tcPr>
            <w:tcW w:w="8647" w:type="dxa"/>
          </w:tcPr>
          <w:p w:rsidR="002F6076" w:rsidRPr="00E8364C" w:rsidRDefault="002F6076" w:rsidP="00A53744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Рассмотрение заявлений, писем и иных обращений членов профсоюзов, представителей профсоюзных организаций о фактах нарушения законодательства о труде и профсоюзах. Сообщение в прокуратуру о нарушениях прав профсоюзов.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правозащитной работы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4.5.</w:t>
            </w:r>
          </w:p>
        </w:tc>
        <w:tc>
          <w:tcPr>
            <w:tcW w:w="8647" w:type="dxa"/>
          </w:tcPr>
          <w:p w:rsidR="002F6076" w:rsidRPr="00E8364C" w:rsidRDefault="002F6076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Оказание бесплатной юридической помощи и судебной защиты членам профсоюзов при нарушении их законных прав. Оказание помощи в оформлении исковых заявлений, кассационных, апелляционных и надзорных жалоб.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правозащитной работы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lastRenderedPageBreak/>
              <w:t>4.6.</w:t>
            </w:r>
          </w:p>
        </w:tc>
        <w:tc>
          <w:tcPr>
            <w:tcW w:w="8647" w:type="dxa"/>
          </w:tcPr>
          <w:p w:rsidR="002F6076" w:rsidRPr="00E8364C" w:rsidRDefault="002F6076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Контроль за выполнением Соглашений: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2F6076" w:rsidRPr="00E8364C" w:rsidRDefault="002F6076" w:rsidP="00B116DA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- между Правительством Курской области,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на </w:t>
            </w:r>
            <w:r w:rsidRPr="00C210D9">
              <w:rPr>
                <w:rFonts w:ascii="Times New Roman" w:hAnsi="Times New Roman" w:cs="Tahoma"/>
                <w:sz w:val="24"/>
              </w:rPr>
              <w:t>2025-2027 годы;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</w:t>
            </w:r>
          </w:p>
          <w:p w:rsidR="002F6076" w:rsidRPr="00E8364C" w:rsidRDefault="002F6076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2F6076" w:rsidRPr="00E8364C" w:rsidRDefault="002F607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  <w:p w:rsidR="002F6076" w:rsidRPr="00E8364C" w:rsidRDefault="002F6076" w:rsidP="00482805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2F6076" w:rsidRPr="00E8364C" w:rsidRDefault="002F6076" w:rsidP="0051776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между Администрацией города Курска,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на 2024 - 2026 годы;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44233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</w:t>
            </w:r>
          </w:p>
          <w:p w:rsidR="002F6076" w:rsidRPr="00E8364C" w:rsidRDefault="002F6076" w:rsidP="0044233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4423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2F6076" w:rsidRPr="00E8364C" w:rsidRDefault="002F6076" w:rsidP="0044233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  <w:p w:rsidR="002F6076" w:rsidRPr="00E8364C" w:rsidRDefault="002F6076" w:rsidP="0044233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8647" w:type="dxa"/>
          </w:tcPr>
          <w:p w:rsidR="002F6076" w:rsidRPr="00E8364C" w:rsidRDefault="002F6076" w:rsidP="0067701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между Федерацией и: Прокуратурой Курской области; Государственной инспекцией труда в Курской области; Управлением Федеральной налоговой службы в Курской области; Союзом журналистов; Курским региональным отделением Партии «Единая Россия»; Общероссийским общественным движением «Народный фронт «За Россию!»; Общественной палатой Курской области; Уполномоченным по пр</w:t>
            </w:r>
            <w:r w:rsidR="00C210D9">
              <w:rPr>
                <w:rFonts w:ascii="Times New Roman" w:hAnsi="Times New Roman" w:cs="Tahoma"/>
                <w:sz w:val="24"/>
              </w:rPr>
              <w:t>авам человека в Курской области</w:t>
            </w:r>
            <w:r w:rsidRPr="00E8364C">
              <w:rPr>
                <w:rFonts w:ascii="Times New Roman" w:hAnsi="Times New Roman" w:cs="Tahoma"/>
                <w:sz w:val="24"/>
              </w:rPr>
              <w:t xml:space="preserve"> и др.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4.7.</w:t>
            </w:r>
          </w:p>
        </w:tc>
        <w:tc>
          <w:tcPr>
            <w:tcW w:w="8647" w:type="dxa"/>
          </w:tcPr>
          <w:p w:rsidR="002F6076" w:rsidRPr="00E8364C" w:rsidRDefault="002F6076" w:rsidP="001933B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Участие в проведении областных конкурсов профессионального мастерства «Лучший по профессии» среди рабочих специальностей и др.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4.8.</w:t>
            </w:r>
          </w:p>
        </w:tc>
        <w:tc>
          <w:tcPr>
            <w:tcW w:w="8647" w:type="dxa"/>
          </w:tcPr>
          <w:p w:rsidR="002F6076" w:rsidRPr="00E8364C" w:rsidRDefault="002F6076" w:rsidP="00A66D9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Участие в приемке детских оздоровительных лагерей к летнему оздоровительному сезону 2025 года.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Май - июнь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4.9.</w:t>
            </w:r>
          </w:p>
        </w:tc>
        <w:tc>
          <w:tcPr>
            <w:tcW w:w="8647" w:type="dxa"/>
          </w:tcPr>
          <w:p w:rsidR="002F6076" w:rsidRPr="00E8364C" w:rsidRDefault="002F6076" w:rsidP="00320EA7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Участие в проведении областных конкурсов «С заботой о людях», регионального этапа всероссийского конкурса «Российская организация высокой социальной эффективности».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4828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45707D">
        <w:tc>
          <w:tcPr>
            <w:tcW w:w="15594" w:type="dxa"/>
            <w:gridSpan w:val="5"/>
          </w:tcPr>
          <w:p w:rsidR="002F6076" w:rsidRPr="002F2518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V</w:t>
            </w:r>
            <w:r w:rsidRPr="002F2518">
              <w:rPr>
                <w:rFonts w:ascii="Times New Roman" w:hAnsi="Times New Roman" w:cs="Tahoma"/>
                <w:b/>
                <w:sz w:val="25"/>
                <w:szCs w:val="25"/>
              </w:rPr>
              <w:t>. Работа в области охраны тр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уда</w:t>
            </w:r>
          </w:p>
        </w:tc>
      </w:tr>
      <w:tr w:rsidR="002F6076" w:rsidTr="00F015E5">
        <w:tc>
          <w:tcPr>
            <w:tcW w:w="710" w:type="dxa"/>
          </w:tcPr>
          <w:p w:rsidR="002F6076" w:rsidRPr="0044233D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44233D">
              <w:rPr>
                <w:rFonts w:ascii="Times New Roman" w:hAnsi="Times New Roman" w:cs="Tahoma"/>
                <w:sz w:val="24"/>
              </w:rPr>
              <w:t>5.1.</w:t>
            </w:r>
          </w:p>
        </w:tc>
        <w:tc>
          <w:tcPr>
            <w:tcW w:w="8647" w:type="dxa"/>
          </w:tcPr>
          <w:p w:rsidR="002F6076" w:rsidRPr="00E8364C" w:rsidRDefault="002F607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Проведение мероприятий в рамках Всемирного дня охраны труда.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социально-трудовых отношений и охраны труда аппарата ФОПКО, членские организации ФОПКО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с 1 по 30 апре-ля по отдель-ному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6076" w:rsidRPr="00695685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44233D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44233D">
              <w:rPr>
                <w:rFonts w:ascii="Times New Roman" w:hAnsi="Times New Roman" w:cs="Tahoma"/>
                <w:sz w:val="24"/>
              </w:rPr>
              <w:t>5.2.</w:t>
            </w:r>
          </w:p>
        </w:tc>
        <w:tc>
          <w:tcPr>
            <w:tcW w:w="8647" w:type="dxa"/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Оказание помощи членским организациям ФОПКО в разрешении вопросов по возмещению вреда, причиненного работникам увечьем, профзаболеванием, либо иным повреждением здоровья, связанным с исполнением трудовых обязательств.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</w:tcPr>
          <w:p w:rsidR="002F6076" w:rsidRPr="00C068A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44233D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44233D">
              <w:rPr>
                <w:rFonts w:ascii="Times New Roman" w:hAnsi="Times New Roman" w:cs="Tahoma"/>
                <w:sz w:val="24"/>
              </w:rPr>
              <w:t>5.3.</w:t>
            </w:r>
          </w:p>
        </w:tc>
        <w:tc>
          <w:tcPr>
            <w:tcW w:w="8647" w:type="dxa"/>
          </w:tcPr>
          <w:p w:rsidR="002F6076" w:rsidRPr="00E8364C" w:rsidRDefault="002F607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Участие в расследовании несчастных случаев на производстве. Проведение анализа причин производственного травматизма на предприятиях и в организациях для принятия мер по их снижению.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C068A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44233D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44233D">
              <w:rPr>
                <w:rFonts w:ascii="Times New Roman" w:hAnsi="Times New Roman" w:cs="Tahoma"/>
                <w:sz w:val="24"/>
              </w:rPr>
              <w:t>5.4.</w:t>
            </w:r>
          </w:p>
        </w:tc>
        <w:tc>
          <w:tcPr>
            <w:tcW w:w="8647" w:type="dxa"/>
          </w:tcPr>
          <w:p w:rsidR="002F6076" w:rsidRPr="00E8364C" w:rsidRDefault="002F6076" w:rsidP="00302ED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Анализ статистики несчастных случаев со смертельным исходом, не связанных с производством, но происшедших с работниками во время исполнения трудовых </w:t>
            </w:r>
            <w:r w:rsidRPr="00E8364C">
              <w:rPr>
                <w:rFonts w:ascii="Times New Roman" w:hAnsi="Times New Roman" w:cs="Tahoma"/>
                <w:sz w:val="24"/>
              </w:rPr>
              <w:lastRenderedPageBreak/>
              <w:t>обязанностей на производстве для принятия мер по их снижению.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lastRenderedPageBreak/>
              <w:t>Отдел социально-трудовых отношений и охраны труда аппарата ФОПКО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C068A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45707D">
        <w:tc>
          <w:tcPr>
            <w:tcW w:w="15594" w:type="dxa"/>
            <w:gridSpan w:val="5"/>
          </w:tcPr>
          <w:p w:rsidR="002F6076" w:rsidRPr="002F2518" w:rsidRDefault="002F6076" w:rsidP="0081788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bCs/>
                <w:sz w:val="25"/>
                <w:szCs w:val="25"/>
              </w:rPr>
              <w:lastRenderedPageBreak/>
              <w:t>VI. Работа с профсоюзными кадрами и активом</w:t>
            </w: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6.1.</w:t>
            </w:r>
          </w:p>
        </w:tc>
        <w:tc>
          <w:tcPr>
            <w:tcW w:w="8647" w:type="dxa"/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Анализ статистической отчетности членских организаций ФОПКО о состоянии профсоюзного членства.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организационной работы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Январь - февраль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6.2.</w:t>
            </w:r>
          </w:p>
        </w:tc>
        <w:tc>
          <w:tcPr>
            <w:tcW w:w="8647" w:type="dxa"/>
          </w:tcPr>
          <w:p w:rsidR="002F6076" w:rsidRPr="00E8364C" w:rsidRDefault="002F6076" w:rsidP="007B591D">
            <w:pPr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E8364C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Проведение постоянно действующего семинара совместно с Прокуратурой области и Государственной инспекцией труда для руководителей членских организаций, правовых инспекторов труда, профсоюзного актива.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A6640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правозащитной работы аппарата ФОПКО, УМЦ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Апрель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92D1C">
        <w:tc>
          <w:tcPr>
            <w:tcW w:w="710" w:type="dxa"/>
          </w:tcPr>
          <w:p w:rsidR="002F6076" w:rsidRPr="00B06041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6.3.</w:t>
            </w:r>
          </w:p>
        </w:tc>
        <w:tc>
          <w:tcPr>
            <w:tcW w:w="8647" w:type="dxa"/>
          </w:tcPr>
          <w:p w:rsidR="002F6076" w:rsidRPr="00E8364C" w:rsidRDefault="002F6076" w:rsidP="00F9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4C">
              <w:rPr>
                <w:rFonts w:ascii="Times New Roman" w:hAnsi="Times New Roman"/>
                <w:sz w:val="24"/>
                <w:szCs w:val="24"/>
              </w:rPr>
              <w:t xml:space="preserve">Семинар для участников конкурса «Молодой профсоюзный лидер 2025».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E8364C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сотрудни-чества </w:t>
            </w:r>
            <w:r w:rsidRPr="00E8364C">
              <w:rPr>
                <w:rFonts w:ascii="Times New Roman" w:hAnsi="Times New Roman" w:cs="Tahoma"/>
                <w:sz w:val="24"/>
              </w:rPr>
              <w:t>аппарата ФОПКО, УМЦ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6076" w:rsidRPr="00E8364C" w:rsidRDefault="002F6076" w:rsidP="00F92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64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E02CA7">
        <w:tc>
          <w:tcPr>
            <w:tcW w:w="710" w:type="dxa"/>
          </w:tcPr>
          <w:p w:rsidR="002F6076" w:rsidRPr="00B06041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6.4.</w:t>
            </w:r>
          </w:p>
        </w:tc>
        <w:tc>
          <w:tcPr>
            <w:tcW w:w="8647" w:type="dxa"/>
          </w:tcPr>
          <w:p w:rsidR="002F6076" w:rsidRPr="00E8364C" w:rsidRDefault="002F6076" w:rsidP="00F9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4C">
              <w:rPr>
                <w:rFonts w:ascii="Times New Roman" w:hAnsi="Times New Roman"/>
                <w:sz w:val="24"/>
                <w:szCs w:val="24"/>
              </w:rPr>
              <w:t>Организация обучения в Школе молодого профсоюзного активиста.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E8364C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E8364C">
              <w:rPr>
                <w:rFonts w:ascii="Times New Roman" w:hAnsi="Times New Roman" w:cs="Tahoma"/>
                <w:sz w:val="24"/>
              </w:rPr>
              <w:t>аппарата ФОПКО, УМЦ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6076" w:rsidRPr="00E8364C" w:rsidRDefault="002F6076" w:rsidP="00F92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64C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92D1C">
        <w:tc>
          <w:tcPr>
            <w:tcW w:w="710" w:type="dxa"/>
          </w:tcPr>
          <w:p w:rsidR="002F6076" w:rsidRPr="00B06041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6.5.</w:t>
            </w:r>
          </w:p>
        </w:tc>
        <w:tc>
          <w:tcPr>
            <w:tcW w:w="8647" w:type="dxa"/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Ходатайство перед ФНПР, администрацией области и города Курска, Курской областной Думой о представлении к награждению профсоюзных работников и актива. Награждение профсоюзных работников и актива профсоюзными наградами Курской области.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организационной работы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6.6.</w:t>
            </w:r>
          </w:p>
        </w:tc>
        <w:tc>
          <w:tcPr>
            <w:tcW w:w="8647" w:type="dxa"/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Оказание практической и методической помощи членским организациям по проведению отчётно-выборных Конференций.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организационной работы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6.7.</w:t>
            </w:r>
          </w:p>
        </w:tc>
        <w:tc>
          <w:tcPr>
            <w:tcW w:w="8647" w:type="dxa"/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Оказание содействия членским организациям ФОПКО в обучении профсоюзных кадров, кадрового резерва, профсоюзного актива.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УМЦ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6.8.</w:t>
            </w:r>
          </w:p>
        </w:tc>
        <w:tc>
          <w:tcPr>
            <w:tcW w:w="8647" w:type="dxa"/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Консультирование и обучение финансовых работников членских организаций по теме: «Изменения в законодательстве РФ о налогах и сборах, страховых взносах».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Финансово-экономический отдел аппарата ФОПКО, УМЦ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B06041">
              <w:rPr>
                <w:rFonts w:ascii="Times New Roman" w:hAnsi="Times New Roman" w:cs="Tahoma"/>
                <w:sz w:val="24"/>
              </w:rPr>
              <w:t>6.9.</w:t>
            </w:r>
          </w:p>
        </w:tc>
        <w:tc>
          <w:tcPr>
            <w:tcW w:w="8647" w:type="dxa"/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Участие в выездных семинарах в муниципальных районах совместно с координационными советами организаций профсоюзов в муниципальных образованиях при участии Государственной инспекции труда в Курской области по вопросам охраны труда.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социально-трудовых отношений и охраны труда аппарата ФОПКО,  УМЦ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По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6.10.</w:t>
            </w:r>
          </w:p>
        </w:tc>
        <w:tc>
          <w:tcPr>
            <w:tcW w:w="8647" w:type="dxa"/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Организация обучения кадрового резерва и молодых лидеров членских организаций.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УМЦ ФОПКО, членские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По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B06041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6.11.</w:t>
            </w:r>
          </w:p>
        </w:tc>
        <w:tc>
          <w:tcPr>
            <w:tcW w:w="8647" w:type="dxa"/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Совместная деятельность с координационными советами организаций профсоюзов – представительствами Союза «Федерация организаций профсоюзов </w:t>
            </w:r>
            <w:r w:rsidRPr="00E8364C">
              <w:rPr>
                <w:rFonts w:ascii="Times New Roman" w:hAnsi="Times New Roman" w:cs="Tahoma"/>
                <w:sz w:val="24"/>
              </w:rPr>
              <w:lastRenderedPageBreak/>
              <w:t>Курской области» в муниципальных образованиях (далее по тексту - КС), в том числе:</w:t>
            </w:r>
          </w:p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организация и проведение обучения членов КС;</w:t>
            </w:r>
          </w:p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проведение совместных заседаний КС с выездом в районы;</w:t>
            </w:r>
          </w:p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оказание помощи по взаимодействию с администрациями муниципальных образований, работодателями, представительным органом местного самоуправления муниципальных образований (по мере необходимости);</w:t>
            </w:r>
          </w:p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участие в заключении территориальных соглашений между КС, работодателями и администрациями муниципальных образований;</w:t>
            </w:r>
          </w:p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методическое обеспечение и юридические консультации для КС;</w:t>
            </w:r>
          </w:p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контроль за исполнением решений коллегиальных органов Федерации по вопросам, касающимся деятельности КС.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lastRenderedPageBreak/>
              <w:t>Отделы аппарата ФОПКО</w:t>
            </w:r>
          </w:p>
          <w:p w:rsidR="002F6076" w:rsidRPr="00E8364C" w:rsidRDefault="002F6076" w:rsidP="00F92D1C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F92D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Tr="0045707D">
        <w:tc>
          <w:tcPr>
            <w:tcW w:w="15594" w:type="dxa"/>
            <w:gridSpan w:val="5"/>
          </w:tcPr>
          <w:p w:rsidR="002F6076" w:rsidRPr="002F2518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>. Работа Молодежного совета</w:t>
            </w:r>
          </w:p>
        </w:tc>
      </w:tr>
      <w:tr w:rsidR="002F6076" w:rsidTr="00F015E5">
        <w:tc>
          <w:tcPr>
            <w:tcW w:w="710" w:type="dxa"/>
          </w:tcPr>
          <w:p w:rsidR="002F6076" w:rsidRPr="00980786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7.1.</w:t>
            </w:r>
          </w:p>
        </w:tc>
        <w:tc>
          <w:tcPr>
            <w:tcW w:w="8647" w:type="dxa"/>
          </w:tcPr>
          <w:p w:rsidR="002F6076" w:rsidRPr="00E8364C" w:rsidRDefault="002F607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Подготовка и проведение заседаний Молодежного совета:</w:t>
            </w:r>
          </w:p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Обмен опытом работы Молодежных советов членских организаций ФОПКО;</w:t>
            </w:r>
          </w:p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Молодежный профсоюзный квиз «Маёвка»;</w:t>
            </w:r>
          </w:p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- Молодежная интеллектуальная игра к 7 октября;</w:t>
            </w:r>
          </w:p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b/>
                <w:sz w:val="24"/>
              </w:rPr>
              <w:t xml:space="preserve">- </w:t>
            </w:r>
            <w:r w:rsidRPr="00E8364C">
              <w:rPr>
                <w:rFonts w:ascii="Times New Roman" w:hAnsi="Times New Roman" w:cs="Tahoma"/>
                <w:sz w:val="24"/>
              </w:rPr>
              <w:t>Встреча с Общественной Молодежной палатой при Курской областной Думе;</w:t>
            </w:r>
          </w:p>
          <w:p w:rsidR="002F6076" w:rsidRPr="00E8364C" w:rsidRDefault="002F6076" w:rsidP="00BF3C60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b/>
                <w:sz w:val="24"/>
              </w:rPr>
              <w:t xml:space="preserve">- </w:t>
            </w:r>
            <w:r w:rsidRPr="00E8364C">
              <w:rPr>
                <w:rFonts w:ascii="Times New Roman" w:hAnsi="Times New Roman" w:cs="Tahoma"/>
                <w:sz w:val="24"/>
              </w:rPr>
              <w:t>Вручение именных стипендий Союза «Федерация организаций профсоюзов Курской области» и самопрезентация стипендиатов.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E8364C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E8364C">
              <w:rPr>
                <w:rFonts w:ascii="Times New Roman" w:hAnsi="Times New Roman" w:cs="Tahoma"/>
                <w:sz w:val="24"/>
              </w:rPr>
              <w:t>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Ежеквартально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980786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7.</w:t>
            </w:r>
            <w:r>
              <w:rPr>
                <w:rFonts w:ascii="Times New Roman" w:hAnsi="Times New Roman" w:cs="Tahoma"/>
                <w:sz w:val="24"/>
              </w:rPr>
              <w:t>2</w:t>
            </w:r>
            <w:r w:rsidRPr="00980786"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8647" w:type="dxa"/>
          </w:tcPr>
          <w:p w:rsidR="002F6076" w:rsidRPr="00E8364C" w:rsidRDefault="002F6076" w:rsidP="0067701E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Участие в фестивале работающей молодежи «Юность» совместно с Администрацией г. Курска.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E8364C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E8364C">
              <w:rPr>
                <w:rFonts w:ascii="Times New Roman" w:hAnsi="Times New Roman" w:cs="Tahoma"/>
                <w:sz w:val="24"/>
              </w:rPr>
              <w:t>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67701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Февраль, Сентябрь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980786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7.3.</w:t>
            </w:r>
          </w:p>
        </w:tc>
        <w:tc>
          <w:tcPr>
            <w:tcW w:w="8647" w:type="dxa"/>
          </w:tcPr>
          <w:p w:rsidR="002F6076" w:rsidRPr="00E8364C" w:rsidRDefault="002F6076" w:rsidP="00837C8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Проведение</w:t>
            </w:r>
            <w:r w:rsidRPr="00E8364C">
              <w:rPr>
                <w:rFonts w:ascii="Times New Roman" w:hAnsi="Times New Roman" w:cs="Tahoma"/>
                <w:sz w:val="24"/>
              </w:rPr>
              <w:t xml:space="preserve"> профсоюзных конкурс</w:t>
            </w:r>
            <w:r>
              <w:rPr>
                <w:rFonts w:ascii="Times New Roman" w:hAnsi="Times New Roman" w:cs="Tahoma"/>
                <w:sz w:val="24"/>
              </w:rPr>
              <w:t>ов</w:t>
            </w:r>
            <w:r w:rsidRPr="00E8364C">
              <w:rPr>
                <w:rFonts w:ascii="Times New Roman" w:hAnsi="Times New Roman" w:cs="Tahoma"/>
                <w:sz w:val="24"/>
              </w:rPr>
              <w:t>: «Молодой профсоюзный лидер – 2025», «Стратегический резерв» ФНПР</w:t>
            </w:r>
            <w:r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E8364C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E8364C">
              <w:rPr>
                <w:rFonts w:ascii="Times New Roman" w:hAnsi="Times New Roman" w:cs="Tahoma"/>
                <w:sz w:val="24"/>
              </w:rPr>
              <w:t>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67701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7.4.</w:t>
            </w:r>
          </w:p>
        </w:tc>
        <w:tc>
          <w:tcPr>
            <w:tcW w:w="8647" w:type="dxa"/>
          </w:tcPr>
          <w:p w:rsidR="002F6076" w:rsidRPr="00E8364C" w:rsidRDefault="002F6076" w:rsidP="00837C8D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Организация</w:t>
            </w:r>
            <w:r w:rsidRPr="00E8364C">
              <w:rPr>
                <w:rFonts w:ascii="Times New Roman" w:hAnsi="Times New Roman" w:cs="Tahoma"/>
                <w:sz w:val="24"/>
              </w:rPr>
              <w:t xml:space="preserve"> акци</w:t>
            </w:r>
            <w:r>
              <w:rPr>
                <w:rFonts w:ascii="Times New Roman" w:hAnsi="Times New Roman" w:cs="Tahoma"/>
                <w:sz w:val="24"/>
              </w:rPr>
              <w:t>й</w:t>
            </w:r>
            <w:r w:rsidRPr="00E8364C">
              <w:rPr>
                <w:rFonts w:ascii="Times New Roman" w:hAnsi="Times New Roman" w:cs="Tahoma"/>
                <w:sz w:val="24"/>
              </w:rPr>
              <w:t xml:space="preserve"> волонтерского отряда «Профсоюзная солидарность»</w:t>
            </w:r>
            <w:r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E8364C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E8364C">
              <w:rPr>
                <w:rFonts w:ascii="Times New Roman" w:hAnsi="Times New Roman" w:cs="Tahoma"/>
                <w:sz w:val="24"/>
              </w:rPr>
              <w:t>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67701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7.5.</w:t>
            </w:r>
          </w:p>
        </w:tc>
        <w:tc>
          <w:tcPr>
            <w:tcW w:w="8647" w:type="dxa"/>
          </w:tcPr>
          <w:p w:rsidR="002F6076" w:rsidRPr="00E8364C" w:rsidRDefault="002F6076" w:rsidP="00201BA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Участие в организации и проведении профильных профсоюзных смен</w:t>
            </w:r>
            <w:r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E8364C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E8364C">
              <w:rPr>
                <w:rFonts w:ascii="Times New Roman" w:hAnsi="Times New Roman" w:cs="Tahoma"/>
                <w:sz w:val="24"/>
              </w:rPr>
              <w:t>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67701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lastRenderedPageBreak/>
              <w:t>7.6.</w:t>
            </w:r>
          </w:p>
        </w:tc>
        <w:tc>
          <w:tcPr>
            <w:tcW w:w="8647" w:type="dxa"/>
          </w:tcPr>
          <w:p w:rsidR="002F6076" w:rsidRPr="00E8364C" w:rsidRDefault="002F6076" w:rsidP="00201BA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Участие в работе Школы молодого профсоюзного активиста</w:t>
            </w:r>
            <w:r>
              <w:rPr>
                <w:rFonts w:ascii="Times New Roman" w:hAnsi="Times New Roman" w:cs="Tahoma"/>
                <w:sz w:val="24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E8364C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E8364C">
              <w:rPr>
                <w:rFonts w:ascii="Times New Roman" w:hAnsi="Times New Roman" w:cs="Tahoma"/>
                <w:sz w:val="24"/>
              </w:rPr>
              <w:t>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67701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980786" w:rsidRDefault="002F6076" w:rsidP="00B43F9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7.7.</w:t>
            </w:r>
          </w:p>
        </w:tc>
        <w:tc>
          <w:tcPr>
            <w:tcW w:w="8647" w:type="dxa"/>
          </w:tcPr>
          <w:p w:rsidR="002F6076" w:rsidRPr="00E8364C" w:rsidRDefault="002F6076" w:rsidP="00BA4D5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Проведение профсоюзных уроков в СПО, ВПО, средней школе.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BA4D5B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Отдел </w:t>
            </w:r>
            <w:r w:rsidRPr="00E8364C">
              <w:rPr>
                <w:rFonts w:ascii="Times New Roman" w:hAnsi="Times New Roman"/>
                <w:sz w:val="24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E8364C">
              <w:rPr>
                <w:rFonts w:ascii="Times New Roman" w:hAnsi="Times New Roman" w:cs="Tahoma"/>
                <w:sz w:val="24"/>
              </w:rPr>
              <w:t>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BA4D5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45707D">
        <w:tc>
          <w:tcPr>
            <w:tcW w:w="15594" w:type="dxa"/>
            <w:gridSpan w:val="5"/>
          </w:tcPr>
          <w:p w:rsidR="002F6076" w:rsidRPr="002F2518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sz w:val="25"/>
                <w:szCs w:val="25"/>
                <w:lang w:val="en-US"/>
              </w:rPr>
              <w:t>VIII</w:t>
            </w:r>
            <w:r w:rsidRPr="002F2518">
              <w:rPr>
                <w:rFonts w:ascii="Times New Roman" w:hAnsi="Times New Roman" w:cs="Tahoma"/>
                <w:b/>
                <w:sz w:val="25"/>
                <w:szCs w:val="25"/>
              </w:rPr>
              <w:t>.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 Финансово-экономическая работа</w:t>
            </w:r>
          </w:p>
        </w:tc>
      </w:tr>
      <w:tr w:rsidR="002F6076" w:rsidTr="00F015E5">
        <w:tc>
          <w:tcPr>
            <w:tcW w:w="710" w:type="dxa"/>
          </w:tcPr>
          <w:p w:rsidR="002F6076" w:rsidRPr="00980786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8.1.</w:t>
            </w:r>
          </w:p>
        </w:tc>
        <w:tc>
          <w:tcPr>
            <w:tcW w:w="8647" w:type="dxa"/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Информирование о финансовом состоянии ФОПКО и выполнении финансовых обязательств перед ФНПР.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Финансово-экономический отдел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Ежеквар-тально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980786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8.2.</w:t>
            </w:r>
          </w:p>
        </w:tc>
        <w:tc>
          <w:tcPr>
            <w:tcW w:w="8647" w:type="dxa"/>
          </w:tcPr>
          <w:p w:rsidR="002F6076" w:rsidRPr="00E8364C" w:rsidRDefault="002F6076" w:rsidP="00543E56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Обеспечение ведения бухгалтерского, налогового, статистического и управленческого учетов на основе применения современных информационных технологий, прогрессивных форм и методов учета и контроля за исполнением смет расходов, учета имущества, обязательств, основных средств, материально-производственных запасов, денежных средств и финансовых результатов деятельности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Финансово-экономический отдел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980786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8.3.</w:t>
            </w:r>
          </w:p>
        </w:tc>
        <w:tc>
          <w:tcPr>
            <w:tcW w:w="8647" w:type="dxa"/>
          </w:tcPr>
          <w:p w:rsidR="002F6076" w:rsidRPr="00E8364C" w:rsidRDefault="002F607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Осуществление постоянного контроля соблюдения финансовой дисциплины, целевого использования средств, соответствия расходов и доходов по каждому направлению профсоюзного бюджета.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Финансово-экономический отдел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980786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8.4.</w:t>
            </w:r>
          </w:p>
        </w:tc>
        <w:tc>
          <w:tcPr>
            <w:tcW w:w="8647" w:type="dxa"/>
          </w:tcPr>
          <w:p w:rsidR="002F6076" w:rsidRPr="00E8364C" w:rsidRDefault="002F607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Обеспечение платежеспособности, предупреждения образования задолженности перед бюджетными фондами и другими организациями.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Финансово-экономический отдел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980786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8.5.</w:t>
            </w:r>
          </w:p>
        </w:tc>
        <w:tc>
          <w:tcPr>
            <w:tcW w:w="8647" w:type="dxa"/>
          </w:tcPr>
          <w:p w:rsidR="002F6076" w:rsidRPr="00E8364C" w:rsidRDefault="002F607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Контроль за выполнением уставных требований по уплате профсоюзных взносов членскими и первичными профсоюзными организациями ФОПКО.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Финансово-экономический отдел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980786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8.6.</w:t>
            </w:r>
          </w:p>
        </w:tc>
        <w:tc>
          <w:tcPr>
            <w:tcW w:w="8647" w:type="dxa"/>
          </w:tcPr>
          <w:p w:rsidR="002F6076" w:rsidRPr="00E8364C" w:rsidRDefault="002F607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Составление и сдача бухгалтерской, налоговой и статистической отчетности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Финансово-экономический отдел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980786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8.7.</w:t>
            </w:r>
          </w:p>
        </w:tc>
        <w:tc>
          <w:tcPr>
            <w:tcW w:w="8647" w:type="dxa"/>
          </w:tcPr>
          <w:p w:rsidR="002F6076" w:rsidRPr="00E8364C" w:rsidRDefault="002F6076" w:rsidP="00E02CA7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Участие, организация заседаний контрольно-ревизионной комиссии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Финансово-экономический отдел аппарата ФОПКО, </w:t>
            </w:r>
            <w:r w:rsidRPr="00E8364C">
              <w:rPr>
                <w:rFonts w:ascii="Times New Roman" w:hAnsi="Times New Roman"/>
                <w:sz w:val="24"/>
              </w:rPr>
              <w:t>контрольно-ревизионная комиссия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E02CA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По отдельному плану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980786" w:rsidRDefault="002F6076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8.8.</w:t>
            </w:r>
          </w:p>
        </w:tc>
        <w:tc>
          <w:tcPr>
            <w:tcW w:w="8647" w:type="dxa"/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Мониторинг финансово-экономического состояния санаторно-курортных и туристских организаций ФОПКО, подготовка предложений по эффективному использованию объектов.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Финансово-экономический отдел, отдел АХО и управления имуществом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E02CA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Ежеквартально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980786" w:rsidRDefault="002F6076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t>8.9.</w:t>
            </w:r>
          </w:p>
        </w:tc>
        <w:tc>
          <w:tcPr>
            <w:tcW w:w="8647" w:type="dxa"/>
          </w:tcPr>
          <w:p w:rsidR="002F6076" w:rsidRPr="00E8364C" w:rsidRDefault="002F6076" w:rsidP="00E02CA7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Консультирование членских организаций по финансовым вопросам, оказание практической помощи по представлению налоговой, статистической отчетности, </w:t>
            </w:r>
            <w:r w:rsidRPr="00E8364C">
              <w:rPr>
                <w:rFonts w:ascii="Times New Roman" w:hAnsi="Times New Roman" w:cs="Tahoma"/>
                <w:sz w:val="24"/>
              </w:rPr>
              <w:lastRenderedPageBreak/>
              <w:t>отчетности в фонды, в т.ч. в электронном виде по телекоммуникационным каналам связи (СБИС+).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lastRenderedPageBreak/>
              <w:t>Финансово-экономический отдел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E02CA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F015E5">
        <w:tc>
          <w:tcPr>
            <w:tcW w:w="710" w:type="dxa"/>
          </w:tcPr>
          <w:p w:rsidR="002F6076" w:rsidRPr="00980786" w:rsidRDefault="002F6076" w:rsidP="00B9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980786">
              <w:rPr>
                <w:rFonts w:ascii="Times New Roman" w:hAnsi="Times New Roman" w:cs="Tahoma"/>
                <w:sz w:val="24"/>
              </w:rPr>
              <w:lastRenderedPageBreak/>
              <w:t>8.10.</w:t>
            </w:r>
          </w:p>
        </w:tc>
        <w:tc>
          <w:tcPr>
            <w:tcW w:w="8647" w:type="dxa"/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Информирование членских организаций при изменениях в налоговом законодательстве Российской Федерации о новшествах через сайт ФОПКО (раздел «Направление работы», подраздел «Финансово-экономическая работа») и путем направления материалов на электронные почты членских организаций.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Финансово-экономический отдел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E02CA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695685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4"/>
              </w:rPr>
            </w:pPr>
          </w:p>
        </w:tc>
      </w:tr>
      <w:tr w:rsidR="002F6076" w:rsidTr="0045707D">
        <w:tc>
          <w:tcPr>
            <w:tcW w:w="15594" w:type="dxa"/>
            <w:gridSpan w:val="5"/>
          </w:tcPr>
          <w:p w:rsidR="002F6076" w:rsidRPr="002F2518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 w:rsidRPr="002F2518">
              <w:rPr>
                <w:rFonts w:ascii="Times New Roman" w:hAnsi="Times New Roman" w:cs="Tahoma"/>
                <w:b/>
                <w:bCs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. Информационное обеспечение</w:t>
            </w:r>
          </w:p>
        </w:tc>
      </w:tr>
      <w:tr w:rsidR="002F6076" w:rsidRPr="00E8364C" w:rsidTr="00F015E5">
        <w:tc>
          <w:tcPr>
            <w:tcW w:w="710" w:type="dxa"/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9.1.</w:t>
            </w:r>
          </w:p>
        </w:tc>
        <w:tc>
          <w:tcPr>
            <w:tcW w:w="8647" w:type="dxa"/>
          </w:tcPr>
          <w:p w:rsidR="002F6076" w:rsidRPr="00E8364C" w:rsidRDefault="002F607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Контроль за выполнением Постановления Исполкома ФНПР от 20.11.2012 года №6-2 «О рекомендациях по информационному взаимодействию профсоюзных организаций» с целью увеличения подписки на Центральную профсоюзную газету «Солидарность».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ФОПКО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Весь период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RPr="00E8364C" w:rsidTr="00F015E5">
        <w:tc>
          <w:tcPr>
            <w:tcW w:w="710" w:type="dxa"/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9.2.</w:t>
            </w:r>
          </w:p>
        </w:tc>
        <w:tc>
          <w:tcPr>
            <w:tcW w:w="8647" w:type="dxa"/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Обновление текущей информации сайта ФОПКО, развитие новых форм распространения информации (on-line трансляций мероприятий, проводимых ФОПКО).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RPr="00E8364C" w:rsidTr="00F015E5">
        <w:tc>
          <w:tcPr>
            <w:tcW w:w="710" w:type="dxa"/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9.3.</w:t>
            </w:r>
          </w:p>
        </w:tc>
        <w:tc>
          <w:tcPr>
            <w:tcW w:w="8647" w:type="dxa"/>
          </w:tcPr>
          <w:p w:rsidR="002F6076" w:rsidRPr="00E8364C" w:rsidRDefault="002F607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Пропаганда деятельности профсоюзов посредством Интернет-сайта, газеты «Наш Взгляд», других средств массовой информации, разработка информационно-агитационных, презентационных, имиджевых материалов: буклетов, брошюр, методических материалов, баннеров, презентаций ФОПКО.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ФОПКО, УМЦ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RPr="00E8364C" w:rsidTr="00F015E5">
        <w:tc>
          <w:tcPr>
            <w:tcW w:w="710" w:type="dxa"/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9.4.</w:t>
            </w:r>
          </w:p>
        </w:tc>
        <w:tc>
          <w:tcPr>
            <w:tcW w:w="8647" w:type="dxa"/>
          </w:tcPr>
          <w:p w:rsidR="002F6076" w:rsidRPr="00E8364C" w:rsidRDefault="002F6076" w:rsidP="00C541B0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Оказание практической помощи членским организациям ФОПКО по внедрению современных информационных технологий, созданию базы данных информационных ресурсов членских организаций.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информационной работы и связи с общественностью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RPr="00E8364C" w:rsidTr="00F015E5">
        <w:tc>
          <w:tcPr>
            <w:tcW w:w="710" w:type="dxa"/>
          </w:tcPr>
          <w:p w:rsidR="002F6076" w:rsidRPr="00E8364C" w:rsidRDefault="002F6076" w:rsidP="007B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9.5.</w:t>
            </w:r>
          </w:p>
        </w:tc>
        <w:tc>
          <w:tcPr>
            <w:tcW w:w="8647" w:type="dxa"/>
          </w:tcPr>
          <w:p w:rsidR="002F6076" w:rsidRPr="00E8364C" w:rsidRDefault="002F607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 xml:space="preserve">Публикации о деятельности профсоюзов.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Отделы аппарата ФОПКО, членские организации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RPr="00E8364C" w:rsidTr="00F015E5">
        <w:tc>
          <w:tcPr>
            <w:tcW w:w="710" w:type="dxa"/>
          </w:tcPr>
          <w:p w:rsidR="002F6076" w:rsidRPr="00E8364C" w:rsidRDefault="002F6076" w:rsidP="007B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9.6.</w:t>
            </w:r>
          </w:p>
        </w:tc>
        <w:tc>
          <w:tcPr>
            <w:tcW w:w="8647" w:type="dxa"/>
          </w:tcPr>
          <w:p w:rsidR="002F6076" w:rsidRPr="00E8364C" w:rsidRDefault="002F6076" w:rsidP="00286641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Публикация в средствах массовой информации, в том числе в газете «Наш Взгляд», консультаций по трудовому законодательству, разъяснений отдельных норм Трудового кодекса РФ, комментарии и мнение профсоюзных юристов по применению его отдельных норм.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3A7738">
            <w:pPr>
              <w:pStyle w:val="a3"/>
              <w:snapToGrid w:val="0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Отдел правозащитной работы аппарата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076" w:rsidRPr="00E8364C" w:rsidRDefault="002F6076" w:rsidP="0031735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Весь период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2F6076" w:rsidRPr="00E8364C" w:rsidTr="00E02CA7">
        <w:tc>
          <w:tcPr>
            <w:tcW w:w="710" w:type="dxa"/>
          </w:tcPr>
          <w:p w:rsidR="002F6076" w:rsidRPr="00E8364C" w:rsidRDefault="002F6076" w:rsidP="007B591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E8364C">
              <w:rPr>
                <w:rFonts w:ascii="Times New Roman" w:hAnsi="Times New Roman" w:cs="Tahoma"/>
                <w:sz w:val="24"/>
              </w:rPr>
              <w:t>9.7.</w:t>
            </w:r>
          </w:p>
        </w:tc>
        <w:tc>
          <w:tcPr>
            <w:tcW w:w="8647" w:type="dxa"/>
          </w:tcPr>
          <w:p w:rsidR="002F6076" w:rsidRPr="00E8364C" w:rsidRDefault="002F6076" w:rsidP="00B3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4C">
              <w:rPr>
                <w:rFonts w:ascii="Times New Roman" w:hAnsi="Times New Roman"/>
                <w:sz w:val="24"/>
                <w:szCs w:val="24"/>
              </w:rPr>
              <w:t>Подготовка и издание брошюры информационного материала о деятельности ФОПКО за 2021-2025 годы</w:t>
            </w:r>
            <w:r w:rsidR="00C210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6076" w:rsidRPr="00E8364C" w:rsidRDefault="002F6076" w:rsidP="0020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64C">
              <w:rPr>
                <w:rFonts w:ascii="Times New Roman" w:hAnsi="Times New Roman" w:cs="Tahoma"/>
                <w:sz w:val="24"/>
                <w:szCs w:val="24"/>
              </w:rPr>
              <w:t>Отделы</w:t>
            </w:r>
            <w:r w:rsidRPr="00E8364C">
              <w:rPr>
                <w:rFonts w:ascii="Times New Roman" w:hAnsi="Times New Roman"/>
                <w:sz w:val="24"/>
                <w:szCs w:val="24"/>
              </w:rPr>
              <w:t>, членские организации</w:t>
            </w:r>
            <w:r w:rsidRPr="00E8364C">
              <w:rPr>
                <w:rFonts w:ascii="Times New Roman" w:hAnsi="Times New Roman" w:cs="Tahoma"/>
                <w:sz w:val="24"/>
                <w:szCs w:val="24"/>
              </w:rPr>
              <w:t xml:space="preserve"> ФОПКО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6076" w:rsidRPr="00E8364C" w:rsidRDefault="002F6076" w:rsidP="00C5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6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76" w:rsidRPr="00E8364C" w:rsidRDefault="002F6076" w:rsidP="009A271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</w:tbl>
    <w:p w:rsidR="00610A45" w:rsidRPr="00E8364C" w:rsidRDefault="00610A45" w:rsidP="005E51AD">
      <w:pPr>
        <w:jc w:val="both"/>
        <w:rPr>
          <w:rFonts w:ascii="Times New Roman" w:hAnsi="Times New Roman" w:cs="Tahoma"/>
          <w:sz w:val="24"/>
          <w:szCs w:val="24"/>
        </w:rPr>
      </w:pPr>
    </w:p>
    <w:sectPr w:rsidR="00610A45" w:rsidRPr="00E8364C" w:rsidSect="00C53D0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1B" w:rsidRPr="003E731B" w:rsidRDefault="00491A1B" w:rsidP="003E731B">
      <w:pPr>
        <w:spacing w:after="0" w:line="240" w:lineRule="auto"/>
      </w:pPr>
      <w:r>
        <w:separator/>
      </w:r>
    </w:p>
  </w:endnote>
  <w:endnote w:type="continuationSeparator" w:id="1">
    <w:p w:rsidR="00491A1B" w:rsidRPr="003E731B" w:rsidRDefault="00491A1B" w:rsidP="003E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1B" w:rsidRPr="003E731B" w:rsidRDefault="00491A1B" w:rsidP="003E731B">
      <w:pPr>
        <w:spacing w:after="0" w:line="240" w:lineRule="auto"/>
      </w:pPr>
      <w:r>
        <w:separator/>
      </w:r>
    </w:p>
  </w:footnote>
  <w:footnote w:type="continuationSeparator" w:id="1">
    <w:p w:rsidR="00491A1B" w:rsidRPr="003E731B" w:rsidRDefault="00491A1B" w:rsidP="003E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95DED"/>
    <w:multiLevelType w:val="multilevel"/>
    <w:tmpl w:val="76B462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B48"/>
    <w:rsid w:val="000000D9"/>
    <w:rsid w:val="00004345"/>
    <w:rsid w:val="000061E9"/>
    <w:rsid w:val="000106CB"/>
    <w:rsid w:val="00016AAE"/>
    <w:rsid w:val="00030380"/>
    <w:rsid w:val="00036886"/>
    <w:rsid w:val="00040630"/>
    <w:rsid w:val="00047554"/>
    <w:rsid w:val="00070B9B"/>
    <w:rsid w:val="00071CB9"/>
    <w:rsid w:val="0007379A"/>
    <w:rsid w:val="00087F8C"/>
    <w:rsid w:val="00091C6D"/>
    <w:rsid w:val="00094884"/>
    <w:rsid w:val="000B1008"/>
    <w:rsid w:val="000B1285"/>
    <w:rsid w:val="000B2BD8"/>
    <w:rsid w:val="000C030D"/>
    <w:rsid w:val="000C07BF"/>
    <w:rsid w:val="000C0852"/>
    <w:rsid w:val="000F048A"/>
    <w:rsid w:val="000F5F82"/>
    <w:rsid w:val="00103495"/>
    <w:rsid w:val="001130A8"/>
    <w:rsid w:val="00114A87"/>
    <w:rsid w:val="001245F7"/>
    <w:rsid w:val="00124966"/>
    <w:rsid w:val="0012684E"/>
    <w:rsid w:val="00133B85"/>
    <w:rsid w:val="00146CFB"/>
    <w:rsid w:val="00151952"/>
    <w:rsid w:val="00154EDC"/>
    <w:rsid w:val="00155903"/>
    <w:rsid w:val="001560B0"/>
    <w:rsid w:val="00180CD9"/>
    <w:rsid w:val="0018154B"/>
    <w:rsid w:val="00181A17"/>
    <w:rsid w:val="001835A9"/>
    <w:rsid w:val="001933B1"/>
    <w:rsid w:val="00195122"/>
    <w:rsid w:val="001A62E1"/>
    <w:rsid w:val="001A69D7"/>
    <w:rsid w:val="001B3872"/>
    <w:rsid w:val="001B3FF7"/>
    <w:rsid w:val="001C27A7"/>
    <w:rsid w:val="001C3D45"/>
    <w:rsid w:val="001D3B7C"/>
    <w:rsid w:val="001D675D"/>
    <w:rsid w:val="001E4FEF"/>
    <w:rsid w:val="001F406C"/>
    <w:rsid w:val="00201BA8"/>
    <w:rsid w:val="00220BA0"/>
    <w:rsid w:val="00233217"/>
    <w:rsid w:val="002424C8"/>
    <w:rsid w:val="002535D4"/>
    <w:rsid w:val="0025589C"/>
    <w:rsid w:val="00262AC5"/>
    <w:rsid w:val="00263962"/>
    <w:rsid w:val="00264EB5"/>
    <w:rsid w:val="00272B5E"/>
    <w:rsid w:val="0027682D"/>
    <w:rsid w:val="002810C6"/>
    <w:rsid w:val="00286641"/>
    <w:rsid w:val="00287A29"/>
    <w:rsid w:val="002950EA"/>
    <w:rsid w:val="00297E61"/>
    <w:rsid w:val="002A01CA"/>
    <w:rsid w:val="002A2452"/>
    <w:rsid w:val="002A7D1D"/>
    <w:rsid w:val="002B0836"/>
    <w:rsid w:val="002B3460"/>
    <w:rsid w:val="002B795B"/>
    <w:rsid w:val="002D611F"/>
    <w:rsid w:val="002D67C7"/>
    <w:rsid w:val="002D78A7"/>
    <w:rsid w:val="002E15C9"/>
    <w:rsid w:val="002E3E9D"/>
    <w:rsid w:val="002F2518"/>
    <w:rsid w:val="002F48BC"/>
    <w:rsid w:val="002F4999"/>
    <w:rsid w:val="002F6076"/>
    <w:rsid w:val="002F654B"/>
    <w:rsid w:val="002F7D70"/>
    <w:rsid w:val="00302ED6"/>
    <w:rsid w:val="00305776"/>
    <w:rsid w:val="00317359"/>
    <w:rsid w:val="00320EA7"/>
    <w:rsid w:val="003400BA"/>
    <w:rsid w:val="00346966"/>
    <w:rsid w:val="00347D9C"/>
    <w:rsid w:val="00355F08"/>
    <w:rsid w:val="00377482"/>
    <w:rsid w:val="00377CA6"/>
    <w:rsid w:val="00393315"/>
    <w:rsid w:val="003A7738"/>
    <w:rsid w:val="003B1DD6"/>
    <w:rsid w:val="003C0EE0"/>
    <w:rsid w:val="003C3BA0"/>
    <w:rsid w:val="003C6616"/>
    <w:rsid w:val="003D165D"/>
    <w:rsid w:val="003D32C3"/>
    <w:rsid w:val="003D3ACD"/>
    <w:rsid w:val="003D5D0A"/>
    <w:rsid w:val="003E1F8F"/>
    <w:rsid w:val="003E56B8"/>
    <w:rsid w:val="003E731B"/>
    <w:rsid w:val="003F2883"/>
    <w:rsid w:val="00406170"/>
    <w:rsid w:val="00414F63"/>
    <w:rsid w:val="00415C01"/>
    <w:rsid w:val="00422AD2"/>
    <w:rsid w:val="00430F30"/>
    <w:rsid w:val="004318D4"/>
    <w:rsid w:val="0044233D"/>
    <w:rsid w:val="0044482B"/>
    <w:rsid w:val="00444C4E"/>
    <w:rsid w:val="0044515F"/>
    <w:rsid w:val="00452377"/>
    <w:rsid w:val="00452409"/>
    <w:rsid w:val="004531C1"/>
    <w:rsid w:val="00454A55"/>
    <w:rsid w:val="0045707D"/>
    <w:rsid w:val="0046615A"/>
    <w:rsid w:val="0046747C"/>
    <w:rsid w:val="0047114A"/>
    <w:rsid w:val="004728A8"/>
    <w:rsid w:val="00480AFC"/>
    <w:rsid w:val="00482805"/>
    <w:rsid w:val="00491A1B"/>
    <w:rsid w:val="0049286A"/>
    <w:rsid w:val="004B4B11"/>
    <w:rsid w:val="004C5F15"/>
    <w:rsid w:val="004C72F0"/>
    <w:rsid w:val="004C7313"/>
    <w:rsid w:val="004D2D65"/>
    <w:rsid w:val="004D6113"/>
    <w:rsid w:val="00510ED1"/>
    <w:rsid w:val="0051776C"/>
    <w:rsid w:val="00527FE5"/>
    <w:rsid w:val="00543E56"/>
    <w:rsid w:val="00545620"/>
    <w:rsid w:val="00562DE7"/>
    <w:rsid w:val="00567EDA"/>
    <w:rsid w:val="00570A87"/>
    <w:rsid w:val="00572E3B"/>
    <w:rsid w:val="00577A1B"/>
    <w:rsid w:val="005810D1"/>
    <w:rsid w:val="00581DFB"/>
    <w:rsid w:val="00585286"/>
    <w:rsid w:val="00591191"/>
    <w:rsid w:val="0059240D"/>
    <w:rsid w:val="005958E4"/>
    <w:rsid w:val="005A09F6"/>
    <w:rsid w:val="005B1F3E"/>
    <w:rsid w:val="005B64D2"/>
    <w:rsid w:val="005C33A5"/>
    <w:rsid w:val="005C79A9"/>
    <w:rsid w:val="005D007D"/>
    <w:rsid w:val="005D3FC6"/>
    <w:rsid w:val="005E2544"/>
    <w:rsid w:val="005E402D"/>
    <w:rsid w:val="005E51AD"/>
    <w:rsid w:val="0060074B"/>
    <w:rsid w:val="00610A45"/>
    <w:rsid w:val="00615322"/>
    <w:rsid w:val="006217DD"/>
    <w:rsid w:val="006229EC"/>
    <w:rsid w:val="006244AA"/>
    <w:rsid w:val="006307B7"/>
    <w:rsid w:val="00643C23"/>
    <w:rsid w:val="006454AC"/>
    <w:rsid w:val="006547C8"/>
    <w:rsid w:val="006562C8"/>
    <w:rsid w:val="00660FE8"/>
    <w:rsid w:val="00661B20"/>
    <w:rsid w:val="00663960"/>
    <w:rsid w:val="0067520C"/>
    <w:rsid w:val="0067701E"/>
    <w:rsid w:val="00680AB4"/>
    <w:rsid w:val="00681777"/>
    <w:rsid w:val="00695685"/>
    <w:rsid w:val="006A57B9"/>
    <w:rsid w:val="006A6D3A"/>
    <w:rsid w:val="006D107A"/>
    <w:rsid w:val="006E0DD0"/>
    <w:rsid w:val="006E6346"/>
    <w:rsid w:val="006F0158"/>
    <w:rsid w:val="007236CE"/>
    <w:rsid w:val="00730208"/>
    <w:rsid w:val="00730DD0"/>
    <w:rsid w:val="00740FEE"/>
    <w:rsid w:val="0074338A"/>
    <w:rsid w:val="00775F7B"/>
    <w:rsid w:val="00786762"/>
    <w:rsid w:val="00791682"/>
    <w:rsid w:val="007A3D44"/>
    <w:rsid w:val="007B591D"/>
    <w:rsid w:val="007C617F"/>
    <w:rsid w:val="007D0E14"/>
    <w:rsid w:val="007D3615"/>
    <w:rsid w:val="007D48F0"/>
    <w:rsid w:val="007E3E8B"/>
    <w:rsid w:val="007E3FBF"/>
    <w:rsid w:val="007F3CB7"/>
    <w:rsid w:val="007F4C47"/>
    <w:rsid w:val="007F631F"/>
    <w:rsid w:val="007F7DBC"/>
    <w:rsid w:val="0081150A"/>
    <w:rsid w:val="008120CF"/>
    <w:rsid w:val="008177CB"/>
    <w:rsid w:val="0081788C"/>
    <w:rsid w:val="00836685"/>
    <w:rsid w:val="00836BCC"/>
    <w:rsid w:val="00837C8D"/>
    <w:rsid w:val="00843B71"/>
    <w:rsid w:val="00846BDA"/>
    <w:rsid w:val="00851377"/>
    <w:rsid w:val="008703F9"/>
    <w:rsid w:val="00874718"/>
    <w:rsid w:val="00876DF4"/>
    <w:rsid w:val="008878B4"/>
    <w:rsid w:val="008965B1"/>
    <w:rsid w:val="008A5FA2"/>
    <w:rsid w:val="008A6329"/>
    <w:rsid w:val="008A63D2"/>
    <w:rsid w:val="008A6AAE"/>
    <w:rsid w:val="008B3686"/>
    <w:rsid w:val="008D3C73"/>
    <w:rsid w:val="008E26CE"/>
    <w:rsid w:val="008E6CA9"/>
    <w:rsid w:val="008F1FA1"/>
    <w:rsid w:val="008F229C"/>
    <w:rsid w:val="009170B1"/>
    <w:rsid w:val="0092090F"/>
    <w:rsid w:val="00922445"/>
    <w:rsid w:val="00942426"/>
    <w:rsid w:val="00956C03"/>
    <w:rsid w:val="00965903"/>
    <w:rsid w:val="00967970"/>
    <w:rsid w:val="00972818"/>
    <w:rsid w:val="00980786"/>
    <w:rsid w:val="00980E3D"/>
    <w:rsid w:val="00986C01"/>
    <w:rsid w:val="00991EE7"/>
    <w:rsid w:val="0099381C"/>
    <w:rsid w:val="00996E03"/>
    <w:rsid w:val="00997348"/>
    <w:rsid w:val="009979FC"/>
    <w:rsid w:val="009A271C"/>
    <w:rsid w:val="009A7409"/>
    <w:rsid w:val="009C1AC5"/>
    <w:rsid w:val="009C2293"/>
    <w:rsid w:val="009C5B91"/>
    <w:rsid w:val="009D1E5D"/>
    <w:rsid w:val="009D51EC"/>
    <w:rsid w:val="009D564F"/>
    <w:rsid w:val="009D6BED"/>
    <w:rsid w:val="009E6ABA"/>
    <w:rsid w:val="00A074D0"/>
    <w:rsid w:val="00A14B59"/>
    <w:rsid w:val="00A20BD6"/>
    <w:rsid w:val="00A27289"/>
    <w:rsid w:val="00A27BAA"/>
    <w:rsid w:val="00A375D9"/>
    <w:rsid w:val="00A37ABB"/>
    <w:rsid w:val="00A37C6D"/>
    <w:rsid w:val="00A44E47"/>
    <w:rsid w:val="00A5006B"/>
    <w:rsid w:val="00A53744"/>
    <w:rsid w:val="00A540C8"/>
    <w:rsid w:val="00A55144"/>
    <w:rsid w:val="00A61520"/>
    <w:rsid w:val="00A636E9"/>
    <w:rsid w:val="00A66406"/>
    <w:rsid w:val="00A66D9B"/>
    <w:rsid w:val="00A70168"/>
    <w:rsid w:val="00A766CB"/>
    <w:rsid w:val="00A76B95"/>
    <w:rsid w:val="00A80ACA"/>
    <w:rsid w:val="00A93375"/>
    <w:rsid w:val="00A95F78"/>
    <w:rsid w:val="00A97770"/>
    <w:rsid w:val="00AA03F7"/>
    <w:rsid w:val="00AA1B89"/>
    <w:rsid w:val="00AA50DF"/>
    <w:rsid w:val="00AB6E6A"/>
    <w:rsid w:val="00AD63A0"/>
    <w:rsid w:val="00AF6ACA"/>
    <w:rsid w:val="00B00135"/>
    <w:rsid w:val="00B06041"/>
    <w:rsid w:val="00B116DA"/>
    <w:rsid w:val="00B15C9E"/>
    <w:rsid w:val="00B16D1B"/>
    <w:rsid w:val="00B1761E"/>
    <w:rsid w:val="00B2029D"/>
    <w:rsid w:val="00B22DA3"/>
    <w:rsid w:val="00B32110"/>
    <w:rsid w:val="00B32ADD"/>
    <w:rsid w:val="00B3301A"/>
    <w:rsid w:val="00B342CC"/>
    <w:rsid w:val="00B37807"/>
    <w:rsid w:val="00B43F9F"/>
    <w:rsid w:val="00B55340"/>
    <w:rsid w:val="00B605DC"/>
    <w:rsid w:val="00B61307"/>
    <w:rsid w:val="00B632B2"/>
    <w:rsid w:val="00B64755"/>
    <w:rsid w:val="00B67467"/>
    <w:rsid w:val="00B7055D"/>
    <w:rsid w:val="00B9591D"/>
    <w:rsid w:val="00BA4D5B"/>
    <w:rsid w:val="00BA65B7"/>
    <w:rsid w:val="00BC0B96"/>
    <w:rsid w:val="00BC52E5"/>
    <w:rsid w:val="00BC599B"/>
    <w:rsid w:val="00BE50BD"/>
    <w:rsid w:val="00BF3C60"/>
    <w:rsid w:val="00C02FF3"/>
    <w:rsid w:val="00C04DDF"/>
    <w:rsid w:val="00C068A1"/>
    <w:rsid w:val="00C11294"/>
    <w:rsid w:val="00C1191F"/>
    <w:rsid w:val="00C148D6"/>
    <w:rsid w:val="00C15DE7"/>
    <w:rsid w:val="00C210D9"/>
    <w:rsid w:val="00C27DEA"/>
    <w:rsid w:val="00C3113D"/>
    <w:rsid w:val="00C316E4"/>
    <w:rsid w:val="00C357A8"/>
    <w:rsid w:val="00C4374C"/>
    <w:rsid w:val="00C443F7"/>
    <w:rsid w:val="00C47C7E"/>
    <w:rsid w:val="00C53D0E"/>
    <w:rsid w:val="00C541B0"/>
    <w:rsid w:val="00C56EAC"/>
    <w:rsid w:val="00C654AB"/>
    <w:rsid w:val="00C70B98"/>
    <w:rsid w:val="00C85986"/>
    <w:rsid w:val="00C86855"/>
    <w:rsid w:val="00C9393F"/>
    <w:rsid w:val="00C96DB6"/>
    <w:rsid w:val="00CB2416"/>
    <w:rsid w:val="00CB4ACE"/>
    <w:rsid w:val="00CB63EF"/>
    <w:rsid w:val="00CB6B22"/>
    <w:rsid w:val="00CB73B9"/>
    <w:rsid w:val="00CD72BD"/>
    <w:rsid w:val="00CD7FC7"/>
    <w:rsid w:val="00CE0A35"/>
    <w:rsid w:val="00CE304C"/>
    <w:rsid w:val="00CE30BE"/>
    <w:rsid w:val="00CE3586"/>
    <w:rsid w:val="00CE58D4"/>
    <w:rsid w:val="00CF4686"/>
    <w:rsid w:val="00CF48B4"/>
    <w:rsid w:val="00D039D8"/>
    <w:rsid w:val="00D04C0F"/>
    <w:rsid w:val="00D05B48"/>
    <w:rsid w:val="00D14EFC"/>
    <w:rsid w:val="00D243D0"/>
    <w:rsid w:val="00D27463"/>
    <w:rsid w:val="00D47F90"/>
    <w:rsid w:val="00D56257"/>
    <w:rsid w:val="00D62D1B"/>
    <w:rsid w:val="00D67B9E"/>
    <w:rsid w:val="00D85FF7"/>
    <w:rsid w:val="00D9085E"/>
    <w:rsid w:val="00D938A8"/>
    <w:rsid w:val="00D95251"/>
    <w:rsid w:val="00DA0EEC"/>
    <w:rsid w:val="00DC2EA5"/>
    <w:rsid w:val="00DD4206"/>
    <w:rsid w:val="00DD6492"/>
    <w:rsid w:val="00DE0C6C"/>
    <w:rsid w:val="00DE4B3D"/>
    <w:rsid w:val="00DE6475"/>
    <w:rsid w:val="00E01E3B"/>
    <w:rsid w:val="00E02CA7"/>
    <w:rsid w:val="00E032C6"/>
    <w:rsid w:val="00E034C2"/>
    <w:rsid w:val="00E0437A"/>
    <w:rsid w:val="00E0542D"/>
    <w:rsid w:val="00E206B4"/>
    <w:rsid w:val="00E3151B"/>
    <w:rsid w:val="00E4068F"/>
    <w:rsid w:val="00E6155D"/>
    <w:rsid w:val="00E669B3"/>
    <w:rsid w:val="00E757F8"/>
    <w:rsid w:val="00E8364C"/>
    <w:rsid w:val="00E849A3"/>
    <w:rsid w:val="00E84FB0"/>
    <w:rsid w:val="00E91593"/>
    <w:rsid w:val="00E97F89"/>
    <w:rsid w:val="00EA13C1"/>
    <w:rsid w:val="00EA5C9A"/>
    <w:rsid w:val="00EB2BB8"/>
    <w:rsid w:val="00EB512D"/>
    <w:rsid w:val="00EB66DC"/>
    <w:rsid w:val="00EB76B9"/>
    <w:rsid w:val="00EC1C82"/>
    <w:rsid w:val="00ED586E"/>
    <w:rsid w:val="00ED776C"/>
    <w:rsid w:val="00EE7E9E"/>
    <w:rsid w:val="00EF4E3E"/>
    <w:rsid w:val="00F00874"/>
    <w:rsid w:val="00F015E5"/>
    <w:rsid w:val="00F01DF0"/>
    <w:rsid w:val="00F05C45"/>
    <w:rsid w:val="00F13AD8"/>
    <w:rsid w:val="00F1550A"/>
    <w:rsid w:val="00F21BAA"/>
    <w:rsid w:val="00F22E66"/>
    <w:rsid w:val="00F32000"/>
    <w:rsid w:val="00F46F66"/>
    <w:rsid w:val="00F70451"/>
    <w:rsid w:val="00F754F5"/>
    <w:rsid w:val="00F85201"/>
    <w:rsid w:val="00F85C52"/>
    <w:rsid w:val="00F90FFB"/>
    <w:rsid w:val="00F92D1C"/>
    <w:rsid w:val="00FA3BB7"/>
    <w:rsid w:val="00FB1208"/>
    <w:rsid w:val="00FB2072"/>
    <w:rsid w:val="00FB5B04"/>
    <w:rsid w:val="00FB5E3E"/>
    <w:rsid w:val="00FC04F7"/>
    <w:rsid w:val="00FD4E1B"/>
    <w:rsid w:val="00FD6A6A"/>
    <w:rsid w:val="00FE1505"/>
    <w:rsid w:val="00FE2BFE"/>
    <w:rsid w:val="00FE69B2"/>
    <w:rsid w:val="00FF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8C"/>
  </w:style>
  <w:style w:type="paragraph" w:styleId="1">
    <w:name w:val="heading 1"/>
    <w:basedOn w:val="a"/>
    <w:next w:val="a"/>
    <w:link w:val="10"/>
    <w:uiPriority w:val="9"/>
    <w:qFormat/>
    <w:rsid w:val="008E6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2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10A4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1C2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C2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6C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3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7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5F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Title"/>
    <w:basedOn w:val="a"/>
    <w:next w:val="a8"/>
    <w:link w:val="a9"/>
    <w:qFormat/>
    <w:rsid w:val="004C5F15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9">
    <w:name w:val="Название Знак"/>
    <w:basedOn w:val="a0"/>
    <w:link w:val="a7"/>
    <w:rsid w:val="004C5F15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4C5F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4C5F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E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731B"/>
  </w:style>
  <w:style w:type="paragraph" w:styleId="ad">
    <w:name w:val="footer"/>
    <w:basedOn w:val="a"/>
    <w:link w:val="ae"/>
    <w:uiPriority w:val="99"/>
    <w:semiHidden/>
    <w:unhideWhenUsed/>
    <w:rsid w:val="003E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731B"/>
  </w:style>
  <w:style w:type="paragraph" w:styleId="af">
    <w:name w:val="No Spacing"/>
    <w:uiPriority w:val="1"/>
    <w:qFormat/>
    <w:rsid w:val="00C4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01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pr.ru/documents/dokumenty-federatsii/postanovlenie-ispolkoma-fnpr-ot-22-06-2022-7-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0C70-5FF7-494E-8101-C3698644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4195</TotalTime>
  <Pages>13</Pages>
  <Words>4239</Words>
  <Characters>24166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216</cp:revision>
  <cp:lastPrinted>2024-12-16T13:31:00Z</cp:lastPrinted>
  <dcterms:created xsi:type="dcterms:W3CDTF">2018-11-26T10:45:00Z</dcterms:created>
  <dcterms:modified xsi:type="dcterms:W3CDTF">2024-12-16T13:45:00Z</dcterms:modified>
</cp:coreProperties>
</file>